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6AEC0" w14:textId="49C012E8" w:rsidR="00306825" w:rsidRPr="003874C4" w:rsidRDefault="00306825" w:rsidP="00302321">
      <w:pPr>
        <w:jc w:val="center"/>
        <w:rPr>
          <w:sz w:val="24"/>
          <w:szCs w:val="24"/>
        </w:rPr>
      </w:pPr>
      <w:bookmarkStart w:id="0" w:name="_GoBack"/>
      <w:bookmarkEnd w:id="0"/>
      <w:r w:rsidRPr="003874C4">
        <w:rPr>
          <w:sz w:val="24"/>
          <w:szCs w:val="24"/>
        </w:rPr>
        <w:t>ОТДЕЛ РЕАЛИЗАЦИИ ПРОЕКТОВ</w:t>
      </w:r>
      <w:r w:rsidR="00B71EC8">
        <w:rPr>
          <w:sz w:val="24"/>
          <w:szCs w:val="24"/>
        </w:rPr>
        <w:t xml:space="preserve"> при МЧС</w:t>
      </w:r>
    </w:p>
    <w:p w14:paraId="242AD032" w14:textId="77777777" w:rsidR="00306825" w:rsidRPr="003874C4" w:rsidRDefault="00306825" w:rsidP="00302321">
      <w:pPr>
        <w:jc w:val="center"/>
        <w:rPr>
          <w:sz w:val="24"/>
          <w:szCs w:val="24"/>
        </w:rPr>
      </w:pPr>
    </w:p>
    <w:p w14:paraId="1981DCD7" w14:textId="77777777" w:rsidR="00306825" w:rsidRPr="003874C4" w:rsidRDefault="00306825" w:rsidP="00302321">
      <w:pPr>
        <w:jc w:val="center"/>
        <w:rPr>
          <w:sz w:val="24"/>
          <w:szCs w:val="24"/>
        </w:rPr>
      </w:pPr>
    </w:p>
    <w:p w14:paraId="2601F34E" w14:textId="77777777" w:rsidR="00306825" w:rsidRPr="003874C4" w:rsidRDefault="00306825" w:rsidP="00302321">
      <w:pPr>
        <w:jc w:val="center"/>
        <w:rPr>
          <w:sz w:val="24"/>
          <w:szCs w:val="24"/>
        </w:rPr>
      </w:pPr>
    </w:p>
    <w:p w14:paraId="33DFD0F4" w14:textId="65250E2C" w:rsidR="00306825" w:rsidRPr="00103895" w:rsidRDefault="00306825" w:rsidP="00302321">
      <w:pPr>
        <w:jc w:val="center"/>
        <w:rPr>
          <w:sz w:val="24"/>
          <w:szCs w:val="24"/>
        </w:rPr>
      </w:pPr>
      <w:r w:rsidRPr="003874C4">
        <w:rPr>
          <w:sz w:val="24"/>
          <w:szCs w:val="24"/>
        </w:rPr>
        <w:t xml:space="preserve">ПРОЕКТ </w:t>
      </w:r>
      <w:r w:rsidR="00103895" w:rsidRPr="00103895">
        <w:rPr>
          <w:sz w:val="24"/>
          <w:szCs w:val="24"/>
        </w:rPr>
        <w:t>“</w:t>
      </w:r>
      <w:r w:rsidRPr="003874C4">
        <w:rPr>
          <w:sz w:val="24"/>
          <w:szCs w:val="24"/>
        </w:rPr>
        <w:t xml:space="preserve">ЭКСТРЕННОЕ РЕАГИРОВАНИЕ НА </w:t>
      </w:r>
      <w:r w:rsidRPr="003874C4">
        <w:rPr>
          <w:sz w:val="24"/>
          <w:szCs w:val="24"/>
          <w:lang w:val="en-US"/>
        </w:rPr>
        <w:t>COVID</w:t>
      </w:r>
      <w:r w:rsidRPr="003874C4">
        <w:rPr>
          <w:sz w:val="24"/>
          <w:szCs w:val="24"/>
        </w:rPr>
        <w:t>-19</w:t>
      </w:r>
      <w:r w:rsidR="00103895" w:rsidRPr="00103895">
        <w:rPr>
          <w:sz w:val="24"/>
          <w:szCs w:val="24"/>
        </w:rPr>
        <w:t>”</w:t>
      </w:r>
    </w:p>
    <w:p w14:paraId="2C5FDD69" w14:textId="77777777" w:rsidR="00306825" w:rsidRPr="003874C4" w:rsidRDefault="00306825" w:rsidP="00302321">
      <w:pPr>
        <w:jc w:val="center"/>
        <w:rPr>
          <w:sz w:val="24"/>
          <w:szCs w:val="24"/>
        </w:rPr>
      </w:pPr>
    </w:p>
    <w:p w14:paraId="74BDC488" w14:textId="77777777" w:rsidR="00306825" w:rsidRPr="003874C4" w:rsidRDefault="00306825" w:rsidP="005703B9">
      <w:pPr>
        <w:jc w:val="both"/>
        <w:rPr>
          <w:sz w:val="24"/>
          <w:szCs w:val="24"/>
        </w:rPr>
      </w:pPr>
    </w:p>
    <w:p w14:paraId="2F2988DF" w14:textId="77777777" w:rsidR="00306825" w:rsidRPr="003874C4" w:rsidRDefault="00306825" w:rsidP="005703B9">
      <w:pPr>
        <w:jc w:val="both"/>
        <w:rPr>
          <w:sz w:val="24"/>
          <w:szCs w:val="24"/>
        </w:rPr>
      </w:pPr>
    </w:p>
    <w:p w14:paraId="6774A967" w14:textId="77777777" w:rsidR="00306825" w:rsidRPr="003874C4" w:rsidRDefault="00306825" w:rsidP="005703B9">
      <w:pPr>
        <w:jc w:val="both"/>
        <w:rPr>
          <w:sz w:val="24"/>
          <w:szCs w:val="24"/>
        </w:rPr>
      </w:pPr>
    </w:p>
    <w:p w14:paraId="0193BED2" w14:textId="77777777" w:rsidR="00306825" w:rsidRPr="003874C4" w:rsidRDefault="00306825" w:rsidP="005703B9">
      <w:pPr>
        <w:jc w:val="both"/>
        <w:rPr>
          <w:sz w:val="24"/>
          <w:szCs w:val="24"/>
        </w:rPr>
      </w:pPr>
    </w:p>
    <w:p w14:paraId="1C0C2F12" w14:textId="77777777" w:rsidR="00306825" w:rsidRPr="003874C4" w:rsidRDefault="00306825" w:rsidP="005703B9">
      <w:pPr>
        <w:jc w:val="both"/>
        <w:rPr>
          <w:sz w:val="24"/>
          <w:szCs w:val="24"/>
        </w:rPr>
      </w:pPr>
    </w:p>
    <w:p w14:paraId="1A768289" w14:textId="77777777" w:rsidR="00306825" w:rsidRPr="003874C4" w:rsidRDefault="00306825" w:rsidP="005703B9">
      <w:pPr>
        <w:jc w:val="both"/>
        <w:rPr>
          <w:sz w:val="24"/>
          <w:szCs w:val="24"/>
        </w:rPr>
      </w:pPr>
    </w:p>
    <w:p w14:paraId="4F7A7B34" w14:textId="77777777" w:rsidR="00306825" w:rsidRPr="003874C4" w:rsidRDefault="00306825" w:rsidP="005703B9">
      <w:pPr>
        <w:jc w:val="both"/>
        <w:rPr>
          <w:sz w:val="24"/>
          <w:szCs w:val="24"/>
        </w:rPr>
      </w:pPr>
    </w:p>
    <w:p w14:paraId="28D54947" w14:textId="77777777" w:rsidR="00306825" w:rsidRPr="003874C4" w:rsidRDefault="00306825" w:rsidP="005703B9">
      <w:pPr>
        <w:jc w:val="both"/>
        <w:rPr>
          <w:sz w:val="24"/>
          <w:szCs w:val="24"/>
        </w:rPr>
      </w:pPr>
    </w:p>
    <w:p w14:paraId="1969009D" w14:textId="77777777" w:rsidR="00306825" w:rsidRPr="003874C4" w:rsidRDefault="00306825" w:rsidP="005703B9">
      <w:pPr>
        <w:jc w:val="both"/>
        <w:rPr>
          <w:sz w:val="24"/>
          <w:szCs w:val="24"/>
        </w:rPr>
      </w:pPr>
    </w:p>
    <w:p w14:paraId="6C493603" w14:textId="77777777" w:rsidR="00306825" w:rsidRPr="003874C4" w:rsidRDefault="00306825" w:rsidP="005703B9">
      <w:pPr>
        <w:jc w:val="both"/>
        <w:rPr>
          <w:sz w:val="24"/>
          <w:szCs w:val="24"/>
        </w:rPr>
      </w:pPr>
    </w:p>
    <w:p w14:paraId="4FAA0D05" w14:textId="77777777" w:rsidR="00306825" w:rsidRPr="003874C4" w:rsidRDefault="00306825" w:rsidP="005703B9">
      <w:pPr>
        <w:jc w:val="both"/>
        <w:rPr>
          <w:sz w:val="24"/>
          <w:szCs w:val="24"/>
        </w:rPr>
      </w:pPr>
    </w:p>
    <w:p w14:paraId="49C26370" w14:textId="77777777" w:rsidR="00306825" w:rsidRPr="003874C4" w:rsidRDefault="00306825" w:rsidP="005703B9">
      <w:pPr>
        <w:jc w:val="both"/>
        <w:rPr>
          <w:sz w:val="24"/>
          <w:szCs w:val="24"/>
        </w:rPr>
      </w:pPr>
    </w:p>
    <w:p w14:paraId="416DABBC" w14:textId="77777777" w:rsidR="00306825" w:rsidRPr="003874C4" w:rsidRDefault="00306825" w:rsidP="00302321">
      <w:pPr>
        <w:jc w:val="center"/>
        <w:rPr>
          <w:sz w:val="24"/>
          <w:szCs w:val="24"/>
        </w:rPr>
      </w:pPr>
    </w:p>
    <w:p w14:paraId="2762224A" w14:textId="77777777" w:rsidR="00306825" w:rsidRPr="003874C4" w:rsidRDefault="00306825" w:rsidP="00302321">
      <w:pPr>
        <w:jc w:val="center"/>
        <w:rPr>
          <w:sz w:val="24"/>
          <w:szCs w:val="24"/>
        </w:rPr>
      </w:pPr>
      <w:r w:rsidRPr="003874C4">
        <w:rPr>
          <w:sz w:val="24"/>
          <w:szCs w:val="24"/>
        </w:rPr>
        <w:t>ОТЧЕТ</w:t>
      </w:r>
    </w:p>
    <w:p w14:paraId="7ACA464C" w14:textId="612959FD" w:rsidR="00306825" w:rsidRPr="003874C4" w:rsidRDefault="00306825" w:rsidP="00302321">
      <w:pPr>
        <w:jc w:val="center"/>
        <w:rPr>
          <w:sz w:val="24"/>
          <w:szCs w:val="24"/>
        </w:rPr>
      </w:pPr>
      <w:r w:rsidRPr="003874C4">
        <w:rPr>
          <w:sz w:val="24"/>
          <w:szCs w:val="24"/>
        </w:rPr>
        <w:t xml:space="preserve">за </w:t>
      </w:r>
      <w:r w:rsidR="009840A1">
        <w:rPr>
          <w:sz w:val="24"/>
          <w:szCs w:val="24"/>
        </w:rPr>
        <w:t xml:space="preserve">второй квартал </w:t>
      </w:r>
      <w:r w:rsidRPr="003874C4">
        <w:rPr>
          <w:sz w:val="24"/>
          <w:szCs w:val="24"/>
        </w:rPr>
        <w:t>202</w:t>
      </w:r>
      <w:r w:rsidR="00ED3363">
        <w:rPr>
          <w:sz w:val="24"/>
          <w:szCs w:val="24"/>
        </w:rPr>
        <w:t>1</w:t>
      </w:r>
      <w:r w:rsidRPr="003874C4">
        <w:rPr>
          <w:sz w:val="24"/>
          <w:szCs w:val="24"/>
        </w:rPr>
        <w:t xml:space="preserve"> года</w:t>
      </w:r>
    </w:p>
    <w:p w14:paraId="3CF7D482" w14:textId="77777777" w:rsidR="00306825" w:rsidRPr="003874C4" w:rsidRDefault="00306825" w:rsidP="00302321">
      <w:pPr>
        <w:jc w:val="center"/>
        <w:rPr>
          <w:sz w:val="24"/>
          <w:szCs w:val="24"/>
        </w:rPr>
      </w:pPr>
    </w:p>
    <w:p w14:paraId="0AA065A8" w14:textId="77777777" w:rsidR="00306825" w:rsidRPr="003874C4" w:rsidRDefault="00306825" w:rsidP="00302321">
      <w:pPr>
        <w:jc w:val="center"/>
        <w:rPr>
          <w:sz w:val="24"/>
          <w:szCs w:val="24"/>
        </w:rPr>
      </w:pPr>
    </w:p>
    <w:p w14:paraId="46689D1F" w14:textId="77777777" w:rsidR="00306825" w:rsidRPr="003874C4" w:rsidRDefault="00306825" w:rsidP="00302321">
      <w:pPr>
        <w:jc w:val="center"/>
        <w:rPr>
          <w:sz w:val="24"/>
          <w:szCs w:val="24"/>
        </w:rPr>
      </w:pPr>
    </w:p>
    <w:p w14:paraId="366085DB" w14:textId="77777777" w:rsidR="00306825" w:rsidRPr="003874C4" w:rsidRDefault="00306825" w:rsidP="00302321">
      <w:pPr>
        <w:jc w:val="center"/>
        <w:rPr>
          <w:sz w:val="24"/>
          <w:szCs w:val="24"/>
        </w:rPr>
      </w:pPr>
    </w:p>
    <w:p w14:paraId="2FFBE300" w14:textId="77777777" w:rsidR="00306825" w:rsidRPr="003874C4" w:rsidRDefault="00306825" w:rsidP="00302321">
      <w:pPr>
        <w:jc w:val="center"/>
        <w:rPr>
          <w:sz w:val="24"/>
          <w:szCs w:val="24"/>
        </w:rPr>
      </w:pPr>
    </w:p>
    <w:p w14:paraId="6D403291" w14:textId="77777777" w:rsidR="00306825" w:rsidRPr="003874C4" w:rsidRDefault="00306825" w:rsidP="00302321">
      <w:pPr>
        <w:jc w:val="center"/>
        <w:rPr>
          <w:sz w:val="24"/>
          <w:szCs w:val="24"/>
        </w:rPr>
      </w:pPr>
    </w:p>
    <w:p w14:paraId="52E0CE06" w14:textId="77777777" w:rsidR="00306825" w:rsidRPr="003874C4" w:rsidRDefault="00306825" w:rsidP="00302321">
      <w:pPr>
        <w:jc w:val="center"/>
        <w:rPr>
          <w:sz w:val="24"/>
          <w:szCs w:val="24"/>
        </w:rPr>
      </w:pPr>
    </w:p>
    <w:p w14:paraId="154CA502" w14:textId="77777777" w:rsidR="00306825" w:rsidRPr="003874C4" w:rsidRDefault="00306825" w:rsidP="00302321">
      <w:pPr>
        <w:jc w:val="center"/>
        <w:rPr>
          <w:sz w:val="24"/>
          <w:szCs w:val="24"/>
        </w:rPr>
      </w:pPr>
    </w:p>
    <w:p w14:paraId="3862F5A0" w14:textId="77777777" w:rsidR="00306825" w:rsidRPr="003874C4" w:rsidRDefault="00306825" w:rsidP="00302321">
      <w:pPr>
        <w:jc w:val="center"/>
        <w:rPr>
          <w:sz w:val="24"/>
          <w:szCs w:val="24"/>
        </w:rPr>
      </w:pPr>
    </w:p>
    <w:p w14:paraId="4775C1EF" w14:textId="77777777" w:rsidR="00306825" w:rsidRPr="003874C4" w:rsidRDefault="00306825" w:rsidP="00302321">
      <w:pPr>
        <w:jc w:val="center"/>
        <w:rPr>
          <w:sz w:val="24"/>
          <w:szCs w:val="24"/>
        </w:rPr>
      </w:pPr>
    </w:p>
    <w:p w14:paraId="0B9DBA41" w14:textId="77777777" w:rsidR="00306825" w:rsidRPr="003874C4" w:rsidRDefault="00306825" w:rsidP="00302321">
      <w:pPr>
        <w:jc w:val="center"/>
        <w:rPr>
          <w:sz w:val="24"/>
          <w:szCs w:val="24"/>
        </w:rPr>
      </w:pPr>
    </w:p>
    <w:p w14:paraId="3CFF0D94" w14:textId="77777777" w:rsidR="00306825" w:rsidRPr="003874C4" w:rsidRDefault="00306825" w:rsidP="00302321">
      <w:pPr>
        <w:jc w:val="center"/>
        <w:rPr>
          <w:sz w:val="24"/>
          <w:szCs w:val="24"/>
        </w:rPr>
      </w:pPr>
    </w:p>
    <w:p w14:paraId="1FB8C8ED" w14:textId="77777777" w:rsidR="00306825" w:rsidRPr="003874C4" w:rsidRDefault="00306825" w:rsidP="00302321">
      <w:pPr>
        <w:jc w:val="center"/>
        <w:rPr>
          <w:sz w:val="24"/>
          <w:szCs w:val="24"/>
        </w:rPr>
      </w:pPr>
    </w:p>
    <w:p w14:paraId="0F00DDA1" w14:textId="77777777" w:rsidR="00306825" w:rsidRPr="003874C4" w:rsidRDefault="00306825" w:rsidP="00302321">
      <w:pPr>
        <w:jc w:val="center"/>
        <w:rPr>
          <w:sz w:val="24"/>
          <w:szCs w:val="24"/>
        </w:rPr>
      </w:pPr>
    </w:p>
    <w:p w14:paraId="2F431F70" w14:textId="77777777" w:rsidR="00306825" w:rsidRPr="003874C4" w:rsidRDefault="00306825" w:rsidP="00302321">
      <w:pPr>
        <w:jc w:val="center"/>
        <w:rPr>
          <w:sz w:val="24"/>
          <w:szCs w:val="24"/>
        </w:rPr>
      </w:pPr>
    </w:p>
    <w:p w14:paraId="3D19DD23" w14:textId="77777777" w:rsidR="00306825" w:rsidRPr="003874C4" w:rsidRDefault="00306825" w:rsidP="00302321">
      <w:pPr>
        <w:jc w:val="center"/>
        <w:rPr>
          <w:sz w:val="24"/>
          <w:szCs w:val="24"/>
        </w:rPr>
      </w:pPr>
    </w:p>
    <w:p w14:paraId="36D1A477" w14:textId="77777777" w:rsidR="003874C4" w:rsidRDefault="003874C4" w:rsidP="00302321">
      <w:pPr>
        <w:jc w:val="center"/>
        <w:rPr>
          <w:sz w:val="24"/>
          <w:szCs w:val="24"/>
        </w:rPr>
      </w:pPr>
    </w:p>
    <w:p w14:paraId="3052B5E9" w14:textId="77777777" w:rsidR="003874C4" w:rsidRDefault="003874C4" w:rsidP="00302321">
      <w:pPr>
        <w:jc w:val="center"/>
        <w:rPr>
          <w:sz w:val="24"/>
          <w:szCs w:val="24"/>
        </w:rPr>
      </w:pPr>
    </w:p>
    <w:p w14:paraId="1BBE7345" w14:textId="77777777" w:rsidR="003874C4" w:rsidRDefault="003874C4" w:rsidP="00302321">
      <w:pPr>
        <w:jc w:val="center"/>
        <w:rPr>
          <w:sz w:val="24"/>
          <w:szCs w:val="24"/>
        </w:rPr>
      </w:pPr>
    </w:p>
    <w:p w14:paraId="0DADDBB5" w14:textId="77777777" w:rsidR="003874C4" w:rsidRDefault="003874C4" w:rsidP="00302321">
      <w:pPr>
        <w:jc w:val="center"/>
        <w:rPr>
          <w:sz w:val="24"/>
          <w:szCs w:val="24"/>
        </w:rPr>
      </w:pPr>
    </w:p>
    <w:p w14:paraId="5F823DEE" w14:textId="77777777" w:rsidR="003874C4" w:rsidRDefault="003874C4" w:rsidP="00302321">
      <w:pPr>
        <w:jc w:val="center"/>
        <w:rPr>
          <w:sz w:val="24"/>
          <w:szCs w:val="24"/>
        </w:rPr>
      </w:pPr>
    </w:p>
    <w:p w14:paraId="5A94C6DD" w14:textId="77777777" w:rsidR="003874C4" w:rsidRDefault="003874C4" w:rsidP="00302321">
      <w:pPr>
        <w:jc w:val="center"/>
        <w:rPr>
          <w:sz w:val="24"/>
          <w:szCs w:val="24"/>
        </w:rPr>
      </w:pPr>
    </w:p>
    <w:p w14:paraId="7C58ADE1" w14:textId="77777777" w:rsidR="003874C4" w:rsidRDefault="003874C4" w:rsidP="00302321">
      <w:pPr>
        <w:jc w:val="center"/>
        <w:rPr>
          <w:sz w:val="24"/>
          <w:szCs w:val="24"/>
        </w:rPr>
      </w:pPr>
    </w:p>
    <w:p w14:paraId="24454C34" w14:textId="189DE4A1" w:rsidR="00306825" w:rsidRPr="003874C4" w:rsidRDefault="00306825" w:rsidP="00302321">
      <w:pPr>
        <w:jc w:val="center"/>
        <w:rPr>
          <w:sz w:val="24"/>
          <w:szCs w:val="24"/>
        </w:rPr>
      </w:pPr>
      <w:r w:rsidRPr="003874C4">
        <w:rPr>
          <w:sz w:val="24"/>
          <w:szCs w:val="24"/>
        </w:rPr>
        <w:t>Бишкек-2021</w:t>
      </w:r>
      <w:r w:rsidRPr="003874C4">
        <w:rPr>
          <w:sz w:val="24"/>
          <w:szCs w:val="24"/>
        </w:rPr>
        <w:br w:type="page"/>
      </w:r>
    </w:p>
    <w:p w14:paraId="5C0637AC" w14:textId="3B6DBA2C" w:rsidR="00093331" w:rsidRDefault="00661400" w:rsidP="00627595">
      <w:pPr>
        <w:tabs>
          <w:tab w:val="left" w:pos="8268"/>
        </w:tabs>
        <w:jc w:val="both"/>
        <w:rPr>
          <w:b/>
          <w:bCs/>
          <w:sz w:val="24"/>
          <w:szCs w:val="24"/>
        </w:rPr>
      </w:pPr>
      <w:r>
        <w:rPr>
          <w:b/>
          <w:bCs/>
          <w:sz w:val="24"/>
          <w:szCs w:val="24"/>
        </w:rPr>
        <w:lastRenderedPageBreak/>
        <w:t xml:space="preserve">   </w:t>
      </w:r>
      <w:r w:rsidR="00AB4249">
        <w:rPr>
          <w:b/>
          <w:bCs/>
          <w:sz w:val="24"/>
          <w:szCs w:val="24"/>
        </w:rPr>
        <w:tab/>
      </w:r>
    </w:p>
    <w:p w14:paraId="14B3CCF3" w14:textId="77777777" w:rsidR="00093331" w:rsidRDefault="00093331" w:rsidP="005703B9">
      <w:pPr>
        <w:jc w:val="both"/>
        <w:rPr>
          <w:b/>
          <w:bCs/>
          <w:sz w:val="24"/>
          <w:szCs w:val="24"/>
        </w:rPr>
      </w:pPr>
    </w:p>
    <w:p w14:paraId="3954BD02" w14:textId="77777777" w:rsidR="00013B20" w:rsidRDefault="00013B20" w:rsidP="005703B9">
      <w:pPr>
        <w:jc w:val="both"/>
        <w:rPr>
          <w:b/>
          <w:bCs/>
          <w:sz w:val="24"/>
          <w:szCs w:val="24"/>
        </w:rPr>
      </w:pPr>
    </w:p>
    <w:sdt>
      <w:sdtPr>
        <w:rPr>
          <w:rFonts w:ascii="Times New Roman" w:eastAsiaTheme="minorHAnsi" w:hAnsi="Times New Roman" w:cs="Times New Roman"/>
          <w:color w:val="auto"/>
          <w:sz w:val="28"/>
          <w:szCs w:val="28"/>
          <w:lang w:val="ru-RU"/>
        </w:rPr>
        <w:id w:val="2091974749"/>
        <w:docPartObj>
          <w:docPartGallery w:val="Table of Contents"/>
          <w:docPartUnique/>
        </w:docPartObj>
      </w:sdtPr>
      <w:sdtEndPr>
        <w:rPr>
          <w:b/>
          <w:bCs/>
        </w:rPr>
      </w:sdtEndPr>
      <w:sdtContent>
        <w:p w14:paraId="6384D382" w14:textId="1DFB88E4" w:rsidR="00093331" w:rsidRDefault="00093331">
          <w:pPr>
            <w:pStyle w:val="ab"/>
          </w:pPr>
          <w:r>
            <w:rPr>
              <w:lang w:val="ru-RU"/>
            </w:rPr>
            <w:t>Оглавление</w:t>
          </w:r>
        </w:p>
        <w:p w14:paraId="05960568" w14:textId="7AA0532A" w:rsidR="00103AEF" w:rsidRDefault="00093331">
          <w:pPr>
            <w:pStyle w:val="14"/>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53290257" w:history="1">
            <w:r w:rsidR="00103AEF" w:rsidRPr="00D520D1">
              <w:rPr>
                <w:rStyle w:val="a4"/>
                <w:noProof/>
              </w:rPr>
              <w:t>1.</w:t>
            </w:r>
            <w:r w:rsidR="00103AEF" w:rsidRPr="00D520D1">
              <w:rPr>
                <w:rStyle w:val="a4"/>
                <w:noProof/>
                <w:lang w:val="en-US"/>
              </w:rPr>
              <w:t xml:space="preserve"> </w:t>
            </w:r>
            <w:r w:rsidR="00103AEF" w:rsidRPr="00D520D1">
              <w:rPr>
                <w:rStyle w:val="a4"/>
                <w:noProof/>
              </w:rPr>
              <w:t>Введение</w:t>
            </w:r>
            <w:r w:rsidR="00103AEF">
              <w:rPr>
                <w:noProof/>
                <w:webHidden/>
              </w:rPr>
              <w:tab/>
            </w:r>
            <w:r w:rsidR="00103AEF">
              <w:rPr>
                <w:noProof/>
                <w:webHidden/>
              </w:rPr>
              <w:fldChar w:fldCharType="begin"/>
            </w:r>
            <w:r w:rsidR="00103AEF">
              <w:rPr>
                <w:noProof/>
                <w:webHidden/>
              </w:rPr>
              <w:instrText xml:space="preserve"> PAGEREF _Toc153290257 \h </w:instrText>
            </w:r>
            <w:r w:rsidR="00103AEF">
              <w:rPr>
                <w:noProof/>
                <w:webHidden/>
              </w:rPr>
            </w:r>
            <w:r w:rsidR="00103AEF">
              <w:rPr>
                <w:noProof/>
                <w:webHidden/>
              </w:rPr>
              <w:fldChar w:fldCharType="separate"/>
            </w:r>
            <w:r w:rsidR="00103AEF">
              <w:rPr>
                <w:noProof/>
                <w:webHidden/>
              </w:rPr>
              <w:t>3</w:t>
            </w:r>
            <w:r w:rsidR="00103AEF">
              <w:rPr>
                <w:noProof/>
                <w:webHidden/>
              </w:rPr>
              <w:fldChar w:fldCharType="end"/>
            </w:r>
          </w:hyperlink>
        </w:p>
        <w:p w14:paraId="675A15D3" w14:textId="0AD94DE1" w:rsidR="00103AEF" w:rsidRDefault="005E6562">
          <w:pPr>
            <w:pStyle w:val="14"/>
            <w:rPr>
              <w:rFonts w:asciiTheme="minorHAnsi" w:eastAsiaTheme="minorEastAsia" w:hAnsiTheme="minorHAnsi" w:cstheme="minorBidi"/>
              <w:noProof/>
              <w:sz w:val="22"/>
              <w:szCs w:val="22"/>
              <w:lang w:eastAsia="ru-RU"/>
            </w:rPr>
          </w:pPr>
          <w:hyperlink w:anchor="_Toc153290258" w:history="1">
            <w:r w:rsidR="00103AEF" w:rsidRPr="00D520D1">
              <w:rPr>
                <w:rStyle w:val="a4"/>
                <w:rFonts w:eastAsia="Times New Roman"/>
                <w:noProof/>
                <w:lang w:eastAsia="ru-RU"/>
              </w:rPr>
              <w:t>2.Текущий статус по закупкам</w:t>
            </w:r>
            <w:r w:rsidR="00103AEF">
              <w:rPr>
                <w:noProof/>
                <w:webHidden/>
              </w:rPr>
              <w:tab/>
            </w:r>
            <w:r w:rsidR="00103AEF">
              <w:rPr>
                <w:noProof/>
                <w:webHidden/>
              </w:rPr>
              <w:fldChar w:fldCharType="begin"/>
            </w:r>
            <w:r w:rsidR="00103AEF">
              <w:rPr>
                <w:noProof/>
                <w:webHidden/>
              </w:rPr>
              <w:instrText xml:space="preserve"> PAGEREF _Toc153290258 \h </w:instrText>
            </w:r>
            <w:r w:rsidR="00103AEF">
              <w:rPr>
                <w:noProof/>
                <w:webHidden/>
              </w:rPr>
            </w:r>
            <w:r w:rsidR="00103AEF">
              <w:rPr>
                <w:noProof/>
                <w:webHidden/>
              </w:rPr>
              <w:fldChar w:fldCharType="separate"/>
            </w:r>
            <w:r w:rsidR="00103AEF">
              <w:rPr>
                <w:noProof/>
                <w:webHidden/>
              </w:rPr>
              <w:t>4</w:t>
            </w:r>
            <w:r w:rsidR="00103AEF">
              <w:rPr>
                <w:noProof/>
                <w:webHidden/>
              </w:rPr>
              <w:fldChar w:fldCharType="end"/>
            </w:r>
          </w:hyperlink>
        </w:p>
        <w:p w14:paraId="0604334C" w14:textId="63FC1B77" w:rsidR="00103AEF" w:rsidRDefault="005E6562">
          <w:pPr>
            <w:pStyle w:val="14"/>
            <w:rPr>
              <w:rFonts w:asciiTheme="minorHAnsi" w:eastAsiaTheme="minorEastAsia" w:hAnsiTheme="minorHAnsi" w:cstheme="minorBidi"/>
              <w:noProof/>
              <w:sz w:val="22"/>
              <w:szCs w:val="22"/>
              <w:lang w:eastAsia="ru-RU"/>
            </w:rPr>
          </w:pPr>
          <w:hyperlink w:anchor="_Toc153290259" w:history="1">
            <w:r w:rsidR="00103AEF" w:rsidRPr="00D520D1">
              <w:rPr>
                <w:rStyle w:val="a4"/>
                <w:noProof/>
              </w:rPr>
              <w:t>3. Соблюдение экологических и социальных аспектов в соответствии с ПЭСО</w:t>
            </w:r>
            <w:r w:rsidR="00103AEF">
              <w:rPr>
                <w:noProof/>
                <w:webHidden/>
              </w:rPr>
              <w:tab/>
            </w:r>
            <w:r w:rsidR="00103AEF">
              <w:rPr>
                <w:noProof/>
                <w:webHidden/>
              </w:rPr>
              <w:fldChar w:fldCharType="begin"/>
            </w:r>
            <w:r w:rsidR="00103AEF">
              <w:rPr>
                <w:noProof/>
                <w:webHidden/>
              </w:rPr>
              <w:instrText xml:space="preserve"> PAGEREF _Toc153290259 \h </w:instrText>
            </w:r>
            <w:r w:rsidR="00103AEF">
              <w:rPr>
                <w:noProof/>
                <w:webHidden/>
              </w:rPr>
            </w:r>
            <w:r w:rsidR="00103AEF">
              <w:rPr>
                <w:noProof/>
                <w:webHidden/>
              </w:rPr>
              <w:fldChar w:fldCharType="separate"/>
            </w:r>
            <w:r w:rsidR="00103AEF">
              <w:rPr>
                <w:noProof/>
                <w:webHidden/>
              </w:rPr>
              <w:t>7</w:t>
            </w:r>
            <w:r w:rsidR="00103AEF">
              <w:rPr>
                <w:noProof/>
                <w:webHidden/>
              </w:rPr>
              <w:fldChar w:fldCharType="end"/>
            </w:r>
          </w:hyperlink>
        </w:p>
        <w:p w14:paraId="6A30AFEA" w14:textId="0AA2E713" w:rsidR="00103AEF" w:rsidRDefault="005E6562">
          <w:pPr>
            <w:pStyle w:val="14"/>
            <w:rPr>
              <w:rFonts w:asciiTheme="minorHAnsi" w:eastAsiaTheme="minorEastAsia" w:hAnsiTheme="minorHAnsi" w:cstheme="minorBidi"/>
              <w:noProof/>
              <w:sz w:val="22"/>
              <w:szCs w:val="22"/>
              <w:lang w:eastAsia="ru-RU"/>
            </w:rPr>
          </w:pPr>
          <w:hyperlink w:anchor="_Toc153290260" w:history="1">
            <w:r w:rsidR="00103AEF" w:rsidRPr="00D520D1">
              <w:rPr>
                <w:rStyle w:val="a4"/>
                <w:rFonts w:eastAsia="Calibri"/>
                <w:noProof/>
              </w:rPr>
              <w:t>4. Повышение потенциала медицинских работников</w:t>
            </w:r>
            <w:r w:rsidR="00103AEF">
              <w:rPr>
                <w:noProof/>
                <w:webHidden/>
              </w:rPr>
              <w:tab/>
            </w:r>
            <w:r w:rsidR="00103AEF">
              <w:rPr>
                <w:noProof/>
                <w:webHidden/>
              </w:rPr>
              <w:fldChar w:fldCharType="begin"/>
            </w:r>
            <w:r w:rsidR="00103AEF">
              <w:rPr>
                <w:noProof/>
                <w:webHidden/>
              </w:rPr>
              <w:instrText xml:space="preserve"> PAGEREF _Toc153290260 \h </w:instrText>
            </w:r>
            <w:r w:rsidR="00103AEF">
              <w:rPr>
                <w:noProof/>
                <w:webHidden/>
              </w:rPr>
            </w:r>
            <w:r w:rsidR="00103AEF">
              <w:rPr>
                <w:noProof/>
                <w:webHidden/>
              </w:rPr>
              <w:fldChar w:fldCharType="separate"/>
            </w:r>
            <w:r w:rsidR="00103AEF">
              <w:rPr>
                <w:noProof/>
                <w:webHidden/>
              </w:rPr>
              <w:t>8</w:t>
            </w:r>
            <w:r w:rsidR="00103AEF">
              <w:rPr>
                <w:noProof/>
                <w:webHidden/>
              </w:rPr>
              <w:fldChar w:fldCharType="end"/>
            </w:r>
          </w:hyperlink>
        </w:p>
        <w:p w14:paraId="68D9A4E2" w14:textId="0EA06331" w:rsidR="00103AEF" w:rsidRDefault="005E6562">
          <w:pPr>
            <w:pStyle w:val="14"/>
            <w:rPr>
              <w:rFonts w:asciiTheme="minorHAnsi" w:eastAsiaTheme="minorEastAsia" w:hAnsiTheme="minorHAnsi" w:cstheme="minorBidi"/>
              <w:noProof/>
              <w:sz w:val="22"/>
              <w:szCs w:val="22"/>
              <w:lang w:eastAsia="ru-RU"/>
            </w:rPr>
          </w:pPr>
          <w:hyperlink w:anchor="_Toc153290261" w:history="1">
            <w:r w:rsidR="00103AEF" w:rsidRPr="00D520D1">
              <w:rPr>
                <w:rStyle w:val="a4"/>
                <w:noProof/>
              </w:rPr>
              <w:t>5.  Статус реализации Плана экологического и социального управления</w:t>
            </w:r>
            <w:r w:rsidR="00103AEF">
              <w:rPr>
                <w:noProof/>
                <w:webHidden/>
              </w:rPr>
              <w:tab/>
            </w:r>
            <w:r w:rsidR="00103AEF">
              <w:rPr>
                <w:noProof/>
                <w:webHidden/>
              </w:rPr>
              <w:fldChar w:fldCharType="begin"/>
            </w:r>
            <w:r w:rsidR="00103AEF">
              <w:rPr>
                <w:noProof/>
                <w:webHidden/>
              </w:rPr>
              <w:instrText xml:space="preserve"> PAGEREF _Toc153290261 \h </w:instrText>
            </w:r>
            <w:r w:rsidR="00103AEF">
              <w:rPr>
                <w:noProof/>
                <w:webHidden/>
              </w:rPr>
            </w:r>
            <w:r w:rsidR="00103AEF">
              <w:rPr>
                <w:noProof/>
                <w:webHidden/>
              </w:rPr>
              <w:fldChar w:fldCharType="separate"/>
            </w:r>
            <w:r w:rsidR="00103AEF">
              <w:rPr>
                <w:noProof/>
                <w:webHidden/>
              </w:rPr>
              <w:t>8</w:t>
            </w:r>
            <w:r w:rsidR="00103AEF">
              <w:rPr>
                <w:noProof/>
                <w:webHidden/>
              </w:rPr>
              <w:fldChar w:fldCharType="end"/>
            </w:r>
          </w:hyperlink>
        </w:p>
        <w:p w14:paraId="00975C21" w14:textId="1C78599C" w:rsidR="00103AEF" w:rsidRDefault="005E6562">
          <w:pPr>
            <w:pStyle w:val="14"/>
            <w:rPr>
              <w:rFonts w:asciiTheme="minorHAnsi" w:eastAsiaTheme="minorEastAsia" w:hAnsiTheme="minorHAnsi" w:cstheme="minorBidi"/>
              <w:noProof/>
              <w:sz w:val="22"/>
              <w:szCs w:val="22"/>
              <w:lang w:eastAsia="ru-RU"/>
            </w:rPr>
          </w:pPr>
          <w:hyperlink w:anchor="_Toc153290262" w:history="1">
            <w:r w:rsidR="00103AEF" w:rsidRPr="00D520D1">
              <w:rPr>
                <w:rStyle w:val="a4"/>
                <w:noProof/>
              </w:rPr>
              <w:t>6. Реализация Механизма Рассмотрения Жалоб</w:t>
            </w:r>
            <w:r w:rsidR="00103AEF">
              <w:rPr>
                <w:noProof/>
                <w:webHidden/>
              </w:rPr>
              <w:tab/>
            </w:r>
            <w:r w:rsidR="00103AEF">
              <w:rPr>
                <w:noProof/>
                <w:webHidden/>
              </w:rPr>
              <w:fldChar w:fldCharType="begin"/>
            </w:r>
            <w:r w:rsidR="00103AEF">
              <w:rPr>
                <w:noProof/>
                <w:webHidden/>
              </w:rPr>
              <w:instrText xml:space="preserve"> PAGEREF _Toc153290262 \h </w:instrText>
            </w:r>
            <w:r w:rsidR="00103AEF">
              <w:rPr>
                <w:noProof/>
                <w:webHidden/>
              </w:rPr>
            </w:r>
            <w:r w:rsidR="00103AEF">
              <w:rPr>
                <w:noProof/>
                <w:webHidden/>
              </w:rPr>
              <w:fldChar w:fldCharType="separate"/>
            </w:r>
            <w:r w:rsidR="00103AEF">
              <w:rPr>
                <w:noProof/>
                <w:webHidden/>
              </w:rPr>
              <w:t>8</w:t>
            </w:r>
            <w:r w:rsidR="00103AEF">
              <w:rPr>
                <w:noProof/>
                <w:webHidden/>
              </w:rPr>
              <w:fldChar w:fldCharType="end"/>
            </w:r>
          </w:hyperlink>
        </w:p>
        <w:p w14:paraId="49B6124A" w14:textId="4510246F" w:rsidR="00103AEF" w:rsidRDefault="005E6562">
          <w:pPr>
            <w:pStyle w:val="14"/>
            <w:rPr>
              <w:rFonts w:asciiTheme="minorHAnsi" w:eastAsiaTheme="minorEastAsia" w:hAnsiTheme="minorHAnsi" w:cstheme="minorBidi"/>
              <w:noProof/>
              <w:sz w:val="22"/>
              <w:szCs w:val="22"/>
              <w:lang w:eastAsia="ru-RU"/>
            </w:rPr>
          </w:pPr>
          <w:hyperlink w:anchor="_Toc153290263" w:history="1">
            <w:r w:rsidR="00103AEF" w:rsidRPr="00D520D1">
              <w:rPr>
                <w:rStyle w:val="a4"/>
                <w:noProof/>
              </w:rPr>
              <w:t>8. Выводы и рекомендации</w:t>
            </w:r>
            <w:r w:rsidR="00103AEF">
              <w:rPr>
                <w:noProof/>
                <w:webHidden/>
              </w:rPr>
              <w:tab/>
            </w:r>
            <w:r w:rsidR="00103AEF">
              <w:rPr>
                <w:noProof/>
                <w:webHidden/>
              </w:rPr>
              <w:fldChar w:fldCharType="begin"/>
            </w:r>
            <w:r w:rsidR="00103AEF">
              <w:rPr>
                <w:noProof/>
                <w:webHidden/>
              </w:rPr>
              <w:instrText xml:space="preserve"> PAGEREF _Toc153290263 \h </w:instrText>
            </w:r>
            <w:r w:rsidR="00103AEF">
              <w:rPr>
                <w:noProof/>
                <w:webHidden/>
              </w:rPr>
            </w:r>
            <w:r w:rsidR="00103AEF">
              <w:rPr>
                <w:noProof/>
                <w:webHidden/>
              </w:rPr>
              <w:fldChar w:fldCharType="separate"/>
            </w:r>
            <w:r w:rsidR="00103AEF">
              <w:rPr>
                <w:noProof/>
                <w:webHidden/>
              </w:rPr>
              <w:t>9</w:t>
            </w:r>
            <w:r w:rsidR="00103AEF">
              <w:rPr>
                <w:noProof/>
                <w:webHidden/>
              </w:rPr>
              <w:fldChar w:fldCharType="end"/>
            </w:r>
          </w:hyperlink>
        </w:p>
        <w:p w14:paraId="79B309B3" w14:textId="1E79614E" w:rsidR="00093331" w:rsidRDefault="00093331">
          <w:r>
            <w:rPr>
              <w:b/>
              <w:bCs/>
            </w:rPr>
            <w:fldChar w:fldCharType="end"/>
          </w:r>
        </w:p>
      </w:sdtContent>
    </w:sdt>
    <w:p w14:paraId="752F26EB" w14:textId="77777777" w:rsidR="00013B20" w:rsidRDefault="00013B20" w:rsidP="005703B9">
      <w:pPr>
        <w:jc w:val="both"/>
        <w:rPr>
          <w:b/>
          <w:bCs/>
          <w:sz w:val="24"/>
          <w:szCs w:val="24"/>
        </w:rPr>
      </w:pPr>
    </w:p>
    <w:p w14:paraId="4E14CA63" w14:textId="77777777" w:rsidR="00013B20" w:rsidRDefault="00013B20" w:rsidP="005703B9">
      <w:pPr>
        <w:jc w:val="both"/>
        <w:rPr>
          <w:b/>
          <w:bCs/>
          <w:sz w:val="24"/>
          <w:szCs w:val="24"/>
        </w:rPr>
      </w:pPr>
    </w:p>
    <w:p w14:paraId="70749D4E" w14:textId="3F28F097" w:rsidR="00013B20" w:rsidRDefault="00627595" w:rsidP="00627595">
      <w:pPr>
        <w:tabs>
          <w:tab w:val="left" w:pos="8184"/>
        </w:tabs>
        <w:jc w:val="both"/>
        <w:rPr>
          <w:b/>
          <w:bCs/>
          <w:sz w:val="24"/>
          <w:szCs w:val="24"/>
        </w:rPr>
      </w:pPr>
      <w:r>
        <w:rPr>
          <w:b/>
          <w:bCs/>
          <w:sz w:val="24"/>
          <w:szCs w:val="24"/>
        </w:rPr>
        <w:tab/>
      </w:r>
    </w:p>
    <w:p w14:paraId="1F538744" w14:textId="77777777" w:rsidR="00013B20" w:rsidRDefault="00013B20" w:rsidP="005703B9">
      <w:pPr>
        <w:jc w:val="both"/>
        <w:rPr>
          <w:b/>
          <w:bCs/>
          <w:sz w:val="24"/>
          <w:szCs w:val="24"/>
        </w:rPr>
      </w:pPr>
    </w:p>
    <w:p w14:paraId="5548A033" w14:textId="77777777" w:rsidR="00013B20" w:rsidRDefault="00013B20" w:rsidP="005703B9">
      <w:pPr>
        <w:jc w:val="both"/>
        <w:rPr>
          <w:b/>
          <w:bCs/>
          <w:sz w:val="24"/>
          <w:szCs w:val="24"/>
        </w:rPr>
      </w:pPr>
    </w:p>
    <w:p w14:paraId="727A15E4" w14:textId="77777777" w:rsidR="00013B20" w:rsidRDefault="00013B20" w:rsidP="005703B9">
      <w:pPr>
        <w:jc w:val="both"/>
        <w:rPr>
          <w:b/>
          <w:bCs/>
          <w:sz w:val="24"/>
          <w:szCs w:val="24"/>
        </w:rPr>
      </w:pPr>
    </w:p>
    <w:p w14:paraId="2A97B919" w14:textId="77777777" w:rsidR="00013B20" w:rsidRDefault="00013B20" w:rsidP="005703B9">
      <w:pPr>
        <w:jc w:val="both"/>
        <w:rPr>
          <w:b/>
          <w:bCs/>
          <w:sz w:val="24"/>
          <w:szCs w:val="24"/>
        </w:rPr>
      </w:pPr>
    </w:p>
    <w:p w14:paraId="6290C780" w14:textId="77777777" w:rsidR="00013B20" w:rsidRDefault="00013B20" w:rsidP="005703B9">
      <w:pPr>
        <w:jc w:val="both"/>
        <w:rPr>
          <w:b/>
          <w:bCs/>
          <w:sz w:val="24"/>
          <w:szCs w:val="24"/>
        </w:rPr>
      </w:pPr>
    </w:p>
    <w:p w14:paraId="77DFD2A0" w14:textId="77777777" w:rsidR="00013B20" w:rsidRDefault="00013B20" w:rsidP="005703B9">
      <w:pPr>
        <w:jc w:val="both"/>
        <w:rPr>
          <w:b/>
          <w:bCs/>
          <w:sz w:val="24"/>
          <w:szCs w:val="24"/>
        </w:rPr>
      </w:pPr>
    </w:p>
    <w:p w14:paraId="7F5BBCFB" w14:textId="77777777" w:rsidR="00013B20" w:rsidRDefault="00013B20" w:rsidP="005703B9">
      <w:pPr>
        <w:jc w:val="both"/>
        <w:rPr>
          <w:b/>
          <w:bCs/>
          <w:sz w:val="24"/>
          <w:szCs w:val="24"/>
        </w:rPr>
      </w:pPr>
    </w:p>
    <w:p w14:paraId="7BFB7428" w14:textId="77777777" w:rsidR="00013B20" w:rsidRDefault="00013B20" w:rsidP="005703B9">
      <w:pPr>
        <w:jc w:val="both"/>
        <w:rPr>
          <w:b/>
          <w:bCs/>
          <w:sz w:val="24"/>
          <w:szCs w:val="24"/>
        </w:rPr>
      </w:pPr>
    </w:p>
    <w:p w14:paraId="48D2FAB4" w14:textId="77777777" w:rsidR="00013B20" w:rsidRDefault="00013B20" w:rsidP="005703B9">
      <w:pPr>
        <w:jc w:val="both"/>
        <w:rPr>
          <w:b/>
          <w:bCs/>
          <w:sz w:val="24"/>
          <w:szCs w:val="24"/>
        </w:rPr>
      </w:pPr>
    </w:p>
    <w:p w14:paraId="57DE1CB1" w14:textId="77777777" w:rsidR="00013B20" w:rsidRDefault="00013B20" w:rsidP="005703B9">
      <w:pPr>
        <w:jc w:val="both"/>
        <w:rPr>
          <w:b/>
          <w:bCs/>
          <w:sz w:val="24"/>
          <w:szCs w:val="24"/>
        </w:rPr>
      </w:pPr>
    </w:p>
    <w:p w14:paraId="2D7949B3" w14:textId="77777777" w:rsidR="00013B20" w:rsidRDefault="00013B20" w:rsidP="005703B9">
      <w:pPr>
        <w:jc w:val="both"/>
        <w:rPr>
          <w:b/>
          <w:bCs/>
          <w:sz w:val="24"/>
          <w:szCs w:val="24"/>
        </w:rPr>
      </w:pPr>
    </w:p>
    <w:p w14:paraId="0F310680" w14:textId="77777777" w:rsidR="00013B20" w:rsidRDefault="00013B20" w:rsidP="005703B9">
      <w:pPr>
        <w:jc w:val="both"/>
        <w:rPr>
          <w:b/>
          <w:bCs/>
          <w:sz w:val="24"/>
          <w:szCs w:val="24"/>
        </w:rPr>
      </w:pPr>
    </w:p>
    <w:p w14:paraId="4B496DC9" w14:textId="77777777" w:rsidR="00013B20" w:rsidRDefault="00013B20" w:rsidP="005703B9">
      <w:pPr>
        <w:jc w:val="both"/>
        <w:rPr>
          <w:b/>
          <w:bCs/>
          <w:sz w:val="24"/>
          <w:szCs w:val="24"/>
        </w:rPr>
      </w:pPr>
    </w:p>
    <w:p w14:paraId="7D6F10F9" w14:textId="77777777" w:rsidR="00013B20" w:rsidRDefault="00013B20" w:rsidP="005703B9">
      <w:pPr>
        <w:jc w:val="both"/>
        <w:rPr>
          <w:b/>
          <w:bCs/>
          <w:sz w:val="24"/>
          <w:szCs w:val="24"/>
        </w:rPr>
      </w:pPr>
    </w:p>
    <w:p w14:paraId="5EC10B9B" w14:textId="77777777" w:rsidR="00013B20" w:rsidRDefault="00013B20" w:rsidP="005703B9">
      <w:pPr>
        <w:jc w:val="both"/>
        <w:rPr>
          <w:b/>
          <w:bCs/>
          <w:sz w:val="24"/>
          <w:szCs w:val="24"/>
        </w:rPr>
      </w:pPr>
    </w:p>
    <w:p w14:paraId="74F2A6A6" w14:textId="77777777" w:rsidR="00013B20" w:rsidRDefault="00013B20" w:rsidP="005703B9">
      <w:pPr>
        <w:jc w:val="both"/>
        <w:rPr>
          <w:b/>
          <w:bCs/>
          <w:sz w:val="24"/>
          <w:szCs w:val="24"/>
        </w:rPr>
      </w:pPr>
    </w:p>
    <w:p w14:paraId="698B13A8" w14:textId="77777777" w:rsidR="00013B20" w:rsidRDefault="00013B20" w:rsidP="005703B9">
      <w:pPr>
        <w:jc w:val="both"/>
        <w:rPr>
          <w:b/>
          <w:bCs/>
          <w:sz w:val="24"/>
          <w:szCs w:val="24"/>
        </w:rPr>
      </w:pPr>
    </w:p>
    <w:p w14:paraId="585FD00C" w14:textId="77777777" w:rsidR="00013B20" w:rsidRDefault="00013B20" w:rsidP="005703B9">
      <w:pPr>
        <w:jc w:val="both"/>
        <w:rPr>
          <w:b/>
          <w:bCs/>
          <w:sz w:val="24"/>
          <w:szCs w:val="24"/>
        </w:rPr>
      </w:pPr>
    </w:p>
    <w:p w14:paraId="700543F5" w14:textId="77777777" w:rsidR="00013B20" w:rsidRDefault="00013B20" w:rsidP="005703B9">
      <w:pPr>
        <w:jc w:val="both"/>
        <w:rPr>
          <w:b/>
          <w:bCs/>
          <w:sz w:val="24"/>
          <w:szCs w:val="24"/>
        </w:rPr>
      </w:pPr>
    </w:p>
    <w:p w14:paraId="3073DE2D" w14:textId="77777777" w:rsidR="00013B20" w:rsidRDefault="00013B20" w:rsidP="005703B9">
      <w:pPr>
        <w:jc w:val="both"/>
        <w:rPr>
          <w:b/>
          <w:bCs/>
          <w:sz w:val="24"/>
          <w:szCs w:val="24"/>
        </w:rPr>
      </w:pPr>
    </w:p>
    <w:p w14:paraId="0E90CC6B" w14:textId="77777777" w:rsidR="00013B20" w:rsidRDefault="00013B20" w:rsidP="005703B9">
      <w:pPr>
        <w:jc w:val="both"/>
        <w:rPr>
          <w:b/>
          <w:bCs/>
          <w:sz w:val="24"/>
          <w:szCs w:val="24"/>
        </w:rPr>
      </w:pPr>
    </w:p>
    <w:p w14:paraId="448D6B2F" w14:textId="77777777" w:rsidR="00013B20" w:rsidRDefault="00013B20" w:rsidP="005703B9">
      <w:pPr>
        <w:jc w:val="both"/>
        <w:rPr>
          <w:b/>
          <w:bCs/>
          <w:sz w:val="24"/>
          <w:szCs w:val="24"/>
        </w:rPr>
      </w:pPr>
    </w:p>
    <w:p w14:paraId="73866DFB" w14:textId="77777777" w:rsidR="00013B20" w:rsidRDefault="00013B20" w:rsidP="005703B9">
      <w:pPr>
        <w:jc w:val="both"/>
        <w:rPr>
          <w:b/>
          <w:bCs/>
          <w:sz w:val="24"/>
          <w:szCs w:val="24"/>
        </w:rPr>
      </w:pPr>
    </w:p>
    <w:p w14:paraId="44F9BDB9" w14:textId="77777777" w:rsidR="00013B20" w:rsidRDefault="00013B20" w:rsidP="005703B9">
      <w:pPr>
        <w:jc w:val="both"/>
        <w:rPr>
          <w:b/>
          <w:bCs/>
          <w:sz w:val="24"/>
          <w:szCs w:val="24"/>
        </w:rPr>
      </w:pPr>
    </w:p>
    <w:p w14:paraId="09C68F56" w14:textId="77777777" w:rsidR="00013B20" w:rsidRDefault="00013B20" w:rsidP="005703B9">
      <w:pPr>
        <w:jc w:val="both"/>
        <w:rPr>
          <w:b/>
          <w:bCs/>
          <w:sz w:val="24"/>
          <w:szCs w:val="24"/>
        </w:rPr>
      </w:pPr>
    </w:p>
    <w:p w14:paraId="3772EF86" w14:textId="77777777" w:rsidR="00013B20" w:rsidRDefault="00013B20" w:rsidP="005703B9">
      <w:pPr>
        <w:jc w:val="both"/>
        <w:rPr>
          <w:b/>
          <w:bCs/>
          <w:sz w:val="24"/>
          <w:szCs w:val="24"/>
        </w:rPr>
      </w:pPr>
    </w:p>
    <w:p w14:paraId="0AA3A4F4" w14:textId="77777777" w:rsidR="00013B20" w:rsidRDefault="00013B20" w:rsidP="005703B9">
      <w:pPr>
        <w:jc w:val="both"/>
        <w:rPr>
          <w:b/>
          <w:bCs/>
          <w:sz w:val="24"/>
          <w:szCs w:val="24"/>
        </w:rPr>
      </w:pPr>
    </w:p>
    <w:p w14:paraId="53AA1C8B" w14:textId="77777777" w:rsidR="00013B20" w:rsidRDefault="00013B20" w:rsidP="005703B9">
      <w:pPr>
        <w:jc w:val="both"/>
        <w:rPr>
          <w:b/>
          <w:bCs/>
          <w:sz w:val="24"/>
          <w:szCs w:val="24"/>
        </w:rPr>
      </w:pPr>
    </w:p>
    <w:p w14:paraId="686715B2" w14:textId="77777777" w:rsidR="00013B20" w:rsidRDefault="00013B20" w:rsidP="005703B9">
      <w:pPr>
        <w:jc w:val="both"/>
        <w:rPr>
          <w:b/>
          <w:bCs/>
          <w:sz w:val="24"/>
          <w:szCs w:val="24"/>
        </w:rPr>
      </w:pPr>
    </w:p>
    <w:p w14:paraId="6528F61E" w14:textId="0628505E" w:rsidR="00A8605B" w:rsidRPr="003B6348" w:rsidRDefault="00A8605B" w:rsidP="00661400">
      <w:pPr>
        <w:pStyle w:val="1"/>
      </w:pPr>
      <w:bookmarkStart w:id="1" w:name="_Toc153290257"/>
      <w:r w:rsidRPr="003B6348">
        <w:t>1.</w:t>
      </w:r>
      <w:r w:rsidRPr="003B6348">
        <w:rPr>
          <w:lang w:val="en-US"/>
        </w:rPr>
        <w:t xml:space="preserve"> </w:t>
      </w:r>
      <w:r w:rsidRPr="003B6348">
        <w:t>Введение</w:t>
      </w:r>
      <w:bookmarkEnd w:id="1"/>
    </w:p>
    <w:p w14:paraId="38D73C20" w14:textId="1F5F7744" w:rsidR="00A8605B" w:rsidRPr="003B6348" w:rsidRDefault="00A8605B" w:rsidP="005703B9">
      <w:pPr>
        <w:jc w:val="both"/>
        <w:rPr>
          <w:b/>
          <w:bCs/>
          <w:sz w:val="24"/>
          <w:szCs w:val="24"/>
        </w:rPr>
      </w:pPr>
    </w:p>
    <w:p w14:paraId="2C6F2A58" w14:textId="1467C0E6" w:rsidR="00A8605B" w:rsidRPr="000147D8" w:rsidRDefault="000147D8" w:rsidP="005703B9">
      <w:pPr>
        <w:jc w:val="both"/>
        <w:rPr>
          <w:sz w:val="24"/>
          <w:szCs w:val="24"/>
        </w:rPr>
      </w:pPr>
      <w:r>
        <w:rPr>
          <w:sz w:val="24"/>
          <w:szCs w:val="24"/>
        </w:rPr>
        <w:t>1</w:t>
      </w:r>
      <w:r>
        <w:rPr>
          <w:sz w:val="24"/>
          <w:szCs w:val="24"/>
          <w:lang w:val="en-US"/>
        </w:rPr>
        <w:t xml:space="preserve">.1. </w:t>
      </w:r>
      <w:r w:rsidR="003B6348">
        <w:rPr>
          <w:sz w:val="24"/>
          <w:szCs w:val="24"/>
        </w:rPr>
        <w:t xml:space="preserve">Краткое описание Проекта </w:t>
      </w:r>
    </w:p>
    <w:p w14:paraId="5FBF93EF" w14:textId="539B1A47" w:rsidR="000147D8" w:rsidRDefault="000147D8" w:rsidP="005703B9">
      <w:pPr>
        <w:jc w:val="both"/>
        <w:rPr>
          <w:sz w:val="24"/>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8"/>
        <w:gridCol w:w="4501"/>
      </w:tblGrid>
      <w:tr w:rsidR="000147D8" w:rsidRPr="000147D8" w14:paraId="580D5995" w14:textId="77777777" w:rsidTr="000147D8">
        <w:trPr>
          <w:jc w:val="center"/>
        </w:trPr>
        <w:tc>
          <w:tcPr>
            <w:tcW w:w="5138" w:type="dxa"/>
          </w:tcPr>
          <w:p w14:paraId="1BB73941"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Донор:</w:t>
            </w:r>
          </w:p>
        </w:tc>
        <w:tc>
          <w:tcPr>
            <w:tcW w:w="4501" w:type="dxa"/>
          </w:tcPr>
          <w:p w14:paraId="5F1C3440" w14:textId="77777777" w:rsidR="000147D8" w:rsidRPr="000147D8" w:rsidRDefault="000147D8" w:rsidP="000147D8">
            <w:pPr>
              <w:spacing w:line="240" w:lineRule="auto"/>
              <w:jc w:val="both"/>
              <w:rPr>
                <w:rFonts w:eastAsia="Times New Roman"/>
                <w:sz w:val="24"/>
                <w:szCs w:val="24"/>
                <w:lang w:eastAsia="ru-RU"/>
              </w:rPr>
            </w:pPr>
            <w:r w:rsidRPr="000147D8">
              <w:rPr>
                <w:rFonts w:eastAsia="Times New Roman"/>
                <w:sz w:val="24"/>
                <w:szCs w:val="24"/>
                <w:lang w:eastAsia="ru-RU"/>
              </w:rPr>
              <w:t xml:space="preserve">Международная Ассоциация Развития (МАР) </w:t>
            </w:r>
          </w:p>
        </w:tc>
      </w:tr>
      <w:tr w:rsidR="000147D8" w:rsidRPr="000147D8" w14:paraId="74C1A936" w14:textId="77777777" w:rsidTr="000147D8">
        <w:trPr>
          <w:jc w:val="center"/>
        </w:trPr>
        <w:tc>
          <w:tcPr>
            <w:tcW w:w="5138" w:type="dxa"/>
          </w:tcPr>
          <w:p w14:paraId="13329D45"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Сумма проекта:</w:t>
            </w:r>
          </w:p>
        </w:tc>
        <w:tc>
          <w:tcPr>
            <w:tcW w:w="4501" w:type="dxa"/>
          </w:tcPr>
          <w:p w14:paraId="17C82860" w14:textId="5A587137" w:rsidR="000147D8" w:rsidRPr="000147D8" w:rsidRDefault="000147D8" w:rsidP="000147D8">
            <w:pPr>
              <w:spacing w:line="240" w:lineRule="auto"/>
              <w:rPr>
                <w:rFonts w:eastAsia="Calibri"/>
                <w:sz w:val="24"/>
                <w:szCs w:val="24"/>
                <w:lang w:eastAsia="ru-RU"/>
              </w:rPr>
            </w:pPr>
            <w:r w:rsidRPr="000147D8">
              <w:rPr>
                <w:sz w:val="24"/>
                <w:szCs w:val="24"/>
              </w:rPr>
              <w:t>12</w:t>
            </w:r>
            <w:r w:rsidRPr="000147D8">
              <w:rPr>
                <w:sz w:val="24"/>
                <w:szCs w:val="24"/>
                <w:lang w:val="en-US"/>
              </w:rPr>
              <w:t>,15</w:t>
            </w:r>
            <w:r w:rsidRPr="000147D8">
              <w:rPr>
                <w:sz w:val="24"/>
                <w:szCs w:val="24"/>
              </w:rPr>
              <w:t xml:space="preserve"> млн.долл.США</w:t>
            </w:r>
          </w:p>
        </w:tc>
      </w:tr>
      <w:tr w:rsidR="000147D8" w:rsidRPr="000147D8" w14:paraId="7C15F0A0" w14:textId="77777777" w:rsidTr="000147D8">
        <w:trPr>
          <w:jc w:val="center"/>
        </w:trPr>
        <w:tc>
          <w:tcPr>
            <w:tcW w:w="5138" w:type="dxa"/>
          </w:tcPr>
          <w:p w14:paraId="4485819D"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Сумма кредита:</w:t>
            </w:r>
          </w:p>
        </w:tc>
        <w:tc>
          <w:tcPr>
            <w:tcW w:w="4501" w:type="dxa"/>
          </w:tcPr>
          <w:p w14:paraId="50CA4DC2" w14:textId="77777777" w:rsidR="000147D8" w:rsidRPr="000147D8" w:rsidRDefault="000147D8" w:rsidP="000147D8">
            <w:pPr>
              <w:spacing w:line="240" w:lineRule="auto"/>
              <w:rPr>
                <w:rFonts w:eastAsia="Calibri"/>
                <w:sz w:val="24"/>
                <w:szCs w:val="24"/>
                <w:lang w:eastAsia="ru-RU"/>
              </w:rPr>
            </w:pPr>
            <w:r w:rsidRPr="000147D8">
              <w:rPr>
                <w:sz w:val="24"/>
                <w:szCs w:val="24"/>
              </w:rPr>
              <w:t xml:space="preserve">6,075 </w:t>
            </w:r>
            <w:proofErr w:type="spellStart"/>
            <w:r w:rsidRPr="000147D8">
              <w:rPr>
                <w:sz w:val="24"/>
                <w:szCs w:val="24"/>
              </w:rPr>
              <w:t>млн.долларов</w:t>
            </w:r>
            <w:proofErr w:type="spellEnd"/>
            <w:r w:rsidRPr="000147D8">
              <w:rPr>
                <w:sz w:val="24"/>
                <w:szCs w:val="24"/>
              </w:rPr>
              <w:t xml:space="preserve"> США </w:t>
            </w:r>
          </w:p>
        </w:tc>
      </w:tr>
      <w:tr w:rsidR="000147D8" w:rsidRPr="000147D8" w14:paraId="1D8B2CBF" w14:textId="77777777" w:rsidTr="000147D8">
        <w:trPr>
          <w:jc w:val="center"/>
        </w:trPr>
        <w:tc>
          <w:tcPr>
            <w:tcW w:w="5138" w:type="dxa"/>
          </w:tcPr>
          <w:p w14:paraId="70BD3291"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Условия кредита:</w:t>
            </w:r>
          </w:p>
        </w:tc>
        <w:tc>
          <w:tcPr>
            <w:tcW w:w="4501" w:type="dxa"/>
          </w:tcPr>
          <w:p w14:paraId="2549DC0A" w14:textId="41DE8170" w:rsidR="000147D8" w:rsidRPr="000147D8" w:rsidRDefault="000147D8" w:rsidP="000147D8">
            <w:pPr>
              <w:spacing w:line="240" w:lineRule="auto"/>
              <w:rPr>
                <w:rFonts w:eastAsia="Calibri"/>
                <w:sz w:val="24"/>
                <w:szCs w:val="24"/>
                <w:lang w:eastAsia="ru-RU"/>
              </w:rPr>
            </w:pPr>
            <w:r w:rsidRPr="000147D8">
              <w:rPr>
                <w:sz w:val="24"/>
                <w:szCs w:val="24"/>
              </w:rPr>
              <w:t>срок кредита 38 лет из них 6 лет льготный период, процентная ставка 0,75 %</w:t>
            </w:r>
          </w:p>
        </w:tc>
      </w:tr>
      <w:tr w:rsidR="000147D8" w:rsidRPr="000147D8" w14:paraId="6687BC20" w14:textId="77777777" w:rsidTr="000147D8">
        <w:trPr>
          <w:jc w:val="center"/>
        </w:trPr>
        <w:tc>
          <w:tcPr>
            <w:tcW w:w="5138" w:type="dxa"/>
          </w:tcPr>
          <w:p w14:paraId="7F406F4E"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Сумма гранта:</w:t>
            </w:r>
          </w:p>
        </w:tc>
        <w:tc>
          <w:tcPr>
            <w:tcW w:w="4501" w:type="dxa"/>
          </w:tcPr>
          <w:p w14:paraId="65FAEDF5" w14:textId="076F9BE4" w:rsidR="000147D8" w:rsidRPr="000147D8" w:rsidRDefault="000147D8" w:rsidP="000147D8">
            <w:pPr>
              <w:spacing w:line="240" w:lineRule="auto"/>
              <w:rPr>
                <w:rFonts w:eastAsia="Calibri"/>
                <w:sz w:val="24"/>
                <w:szCs w:val="24"/>
                <w:lang w:eastAsia="ru-RU"/>
              </w:rPr>
            </w:pPr>
            <w:r w:rsidRPr="000147D8">
              <w:rPr>
                <w:sz w:val="24"/>
                <w:szCs w:val="24"/>
              </w:rPr>
              <w:t>6,075 млн.</w:t>
            </w:r>
            <w:r w:rsidR="00BF4B77">
              <w:rPr>
                <w:sz w:val="24"/>
                <w:szCs w:val="24"/>
              </w:rPr>
              <w:t xml:space="preserve"> </w:t>
            </w:r>
            <w:r w:rsidRPr="000147D8">
              <w:rPr>
                <w:sz w:val="24"/>
                <w:szCs w:val="24"/>
              </w:rPr>
              <w:t xml:space="preserve">долларов США </w:t>
            </w:r>
          </w:p>
        </w:tc>
      </w:tr>
      <w:tr w:rsidR="000147D8" w:rsidRPr="000147D8" w14:paraId="1548BE4C" w14:textId="77777777" w:rsidTr="000147D8">
        <w:trPr>
          <w:jc w:val="center"/>
        </w:trPr>
        <w:tc>
          <w:tcPr>
            <w:tcW w:w="5138" w:type="dxa"/>
          </w:tcPr>
          <w:p w14:paraId="0048F597"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Дата подписания:</w:t>
            </w:r>
          </w:p>
        </w:tc>
        <w:tc>
          <w:tcPr>
            <w:tcW w:w="4501" w:type="dxa"/>
          </w:tcPr>
          <w:p w14:paraId="0A024CCB" w14:textId="77777777" w:rsidR="000147D8" w:rsidRPr="000147D8" w:rsidRDefault="000147D8" w:rsidP="000147D8">
            <w:pPr>
              <w:spacing w:line="240" w:lineRule="auto"/>
              <w:rPr>
                <w:rFonts w:eastAsia="Calibri"/>
                <w:sz w:val="24"/>
                <w:szCs w:val="24"/>
                <w:lang w:eastAsia="ru-RU"/>
              </w:rPr>
            </w:pPr>
            <w:r w:rsidRPr="000147D8">
              <w:rPr>
                <w:rFonts w:eastAsia="Calibri"/>
                <w:sz w:val="24"/>
                <w:szCs w:val="24"/>
                <w:lang w:eastAsia="ru-RU"/>
              </w:rPr>
              <w:t>07 апреля 2020г</w:t>
            </w:r>
          </w:p>
        </w:tc>
      </w:tr>
      <w:tr w:rsidR="000147D8" w:rsidRPr="000147D8" w14:paraId="3D183DC8" w14:textId="77777777" w:rsidTr="000147D8">
        <w:trPr>
          <w:jc w:val="center"/>
        </w:trPr>
        <w:tc>
          <w:tcPr>
            <w:tcW w:w="5138" w:type="dxa"/>
          </w:tcPr>
          <w:p w14:paraId="22B93475"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Дата ратификации:</w:t>
            </w:r>
          </w:p>
        </w:tc>
        <w:tc>
          <w:tcPr>
            <w:tcW w:w="4501" w:type="dxa"/>
          </w:tcPr>
          <w:p w14:paraId="361E2257" w14:textId="77777777" w:rsidR="000147D8" w:rsidRPr="000147D8" w:rsidRDefault="000147D8" w:rsidP="000147D8">
            <w:pPr>
              <w:spacing w:line="240" w:lineRule="auto"/>
              <w:rPr>
                <w:rFonts w:eastAsia="Calibri"/>
                <w:sz w:val="24"/>
                <w:szCs w:val="24"/>
                <w:lang w:eastAsia="ru-RU"/>
              </w:rPr>
            </w:pPr>
            <w:r w:rsidRPr="000147D8">
              <w:rPr>
                <w:rFonts w:eastAsia="Calibri"/>
                <w:sz w:val="24"/>
                <w:szCs w:val="24"/>
                <w:lang w:eastAsia="ru-RU"/>
              </w:rPr>
              <w:t>20 апреля 2020г</w:t>
            </w:r>
          </w:p>
        </w:tc>
      </w:tr>
      <w:tr w:rsidR="000147D8" w:rsidRPr="000147D8" w14:paraId="0C51B2CC" w14:textId="77777777" w:rsidTr="000147D8">
        <w:trPr>
          <w:jc w:val="center"/>
        </w:trPr>
        <w:tc>
          <w:tcPr>
            <w:tcW w:w="5138" w:type="dxa"/>
          </w:tcPr>
          <w:p w14:paraId="6606FF77"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Дата вступления в силу:</w:t>
            </w:r>
          </w:p>
        </w:tc>
        <w:tc>
          <w:tcPr>
            <w:tcW w:w="4501" w:type="dxa"/>
          </w:tcPr>
          <w:p w14:paraId="358361F5" w14:textId="77777777" w:rsidR="000147D8" w:rsidRPr="000147D8" w:rsidRDefault="000147D8" w:rsidP="000147D8">
            <w:pPr>
              <w:spacing w:line="240" w:lineRule="auto"/>
              <w:rPr>
                <w:rFonts w:eastAsia="Calibri"/>
                <w:sz w:val="24"/>
                <w:szCs w:val="24"/>
                <w:lang w:eastAsia="ru-RU"/>
              </w:rPr>
            </w:pPr>
            <w:r w:rsidRPr="000147D8">
              <w:rPr>
                <w:rFonts w:eastAsia="Calibri"/>
                <w:sz w:val="24"/>
                <w:szCs w:val="24"/>
                <w:lang w:eastAsia="ru-RU"/>
              </w:rPr>
              <w:t>04 мая 2020г</w:t>
            </w:r>
          </w:p>
        </w:tc>
      </w:tr>
      <w:tr w:rsidR="000147D8" w:rsidRPr="000147D8" w14:paraId="1F01E79F" w14:textId="77777777" w:rsidTr="000147D8">
        <w:trPr>
          <w:jc w:val="center"/>
        </w:trPr>
        <w:tc>
          <w:tcPr>
            <w:tcW w:w="5138" w:type="dxa"/>
          </w:tcPr>
          <w:p w14:paraId="3544F7D4"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Исполнительное агентство:</w:t>
            </w:r>
          </w:p>
        </w:tc>
        <w:tc>
          <w:tcPr>
            <w:tcW w:w="4501" w:type="dxa"/>
          </w:tcPr>
          <w:p w14:paraId="31E450F0" w14:textId="76C2CFB6" w:rsidR="000147D8" w:rsidRPr="000147D8" w:rsidRDefault="000147D8" w:rsidP="00531B66">
            <w:pPr>
              <w:spacing w:line="240" w:lineRule="auto"/>
              <w:rPr>
                <w:rFonts w:eastAsia="Times New Roman"/>
                <w:sz w:val="24"/>
                <w:szCs w:val="24"/>
                <w:lang w:eastAsia="ru-RU"/>
              </w:rPr>
            </w:pPr>
            <w:r w:rsidRPr="000147D8">
              <w:rPr>
                <w:rFonts w:eastAsia="Times New Roman"/>
                <w:sz w:val="24"/>
                <w:szCs w:val="24"/>
                <w:lang w:eastAsia="ru-RU"/>
              </w:rPr>
              <w:t xml:space="preserve">Министерство здравоохранения </w:t>
            </w:r>
            <w:r w:rsidR="00BF4B77">
              <w:rPr>
                <w:rFonts w:eastAsia="Times New Roman"/>
                <w:sz w:val="24"/>
                <w:szCs w:val="24"/>
                <w:lang w:eastAsia="ru-RU"/>
              </w:rPr>
              <w:t xml:space="preserve">и социального развития </w:t>
            </w:r>
            <w:r w:rsidRPr="000147D8">
              <w:rPr>
                <w:rFonts w:eastAsia="Times New Roman"/>
                <w:sz w:val="24"/>
                <w:szCs w:val="24"/>
                <w:lang w:eastAsia="ru-RU"/>
              </w:rPr>
              <w:t>Кыргызской Республики</w:t>
            </w:r>
          </w:p>
        </w:tc>
      </w:tr>
      <w:tr w:rsidR="000147D8" w:rsidRPr="000147D8" w14:paraId="5804AA94" w14:textId="77777777" w:rsidTr="000147D8">
        <w:trPr>
          <w:jc w:val="center"/>
        </w:trPr>
        <w:tc>
          <w:tcPr>
            <w:tcW w:w="5138" w:type="dxa"/>
          </w:tcPr>
          <w:p w14:paraId="271F8FD6"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Реализующее агентство:</w:t>
            </w:r>
          </w:p>
        </w:tc>
        <w:tc>
          <w:tcPr>
            <w:tcW w:w="4501" w:type="dxa"/>
          </w:tcPr>
          <w:p w14:paraId="00DDCCC1" w14:textId="77777777" w:rsidR="000147D8" w:rsidRPr="000147D8" w:rsidRDefault="000147D8" w:rsidP="000147D8">
            <w:pPr>
              <w:spacing w:line="240" w:lineRule="auto"/>
              <w:rPr>
                <w:rFonts w:eastAsia="Calibri"/>
                <w:sz w:val="24"/>
                <w:szCs w:val="24"/>
                <w:lang w:eastAsia="ru-RU"/>
              </w:rPr>
            </w:pPr>
            <w:r w:rsidRPr="000147D8">
              <w:rPr>
                <w:rFonts w:eastAsia="Times New Roman"/>
                <w:sz w:val="24"/>
                <w:szCs w:val="24"/>
                <w:lang w:val="ky-KG" w:eastAsia="ru-RU"/>
              </w:rPr>
              <w:t>ОРП при МЧС КР</w:t>
            </w:r>
          </w:p>
        </w:tc>
      </w:tr>
      <w:tr w:rsidR="000147D8" w:rsidRPr="000147D8" w14:paraId="07548BBD" w14:textId="77777777" w:rsidTr="000147D8">
        <w:trPr>
          <w:jc w:val="center"/>
        </w:trPr>
        <w:tc>
          <w:tcPr>
            <w:tcW w:w="5138" w:type="dxa"/>
          </w:tcPr>
          <w:p w14:paraId="4610DEE3"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Срок реализации проекта:</w:t>
            </w:r>
          </w:p>
        </w:tc>
        <w:tc>
          <w:tcPr>
            <w:tcW w:w="4501" w:type="dxa"/>
          </w:tcPr>
          <w:p w14:paraId="104377B8" w14:textId="5FBC3C23" w:rsidR="000147D8" w:rsidRPr="000147D8" w:rsidRDefault="000147D8" w:rsidP="000147D8">
            <w:pPr>
              <w:spacing w:line="240" w:lineRule="auto"/>
              <w:rPr>
                <w:rFonts w:eastAsia="Calibri"/>
                <w:sz w:val="24"/>
                <w:szCs w:val="24"/>
                <w:lang w:eastAsia="ru-RU"/>
              </w:rPr>
            </w:pPr>
            <w:r w:rsidRPr="000147D8">
              <w:rPr>
                <w:rFonts w:eastAsia="Calibri"/>
                <w:sz w:val="24"/>
                <w:szCs w:val="24"/>
                <w:lang w:eastAsia="ru-RU"/>
              </w:rPr>
              <w:t>2020-2022 гг</w:t>
            </w:r>
            <w:r w:rsidR="00BF4B77">
              <w:rPr>
                <w:rFonts w:eastAsia="Calibri"/>
                <w:sz w:val="24"/>
                <w:szCs w:val="24"/>
                <w:lang w:eastAsia="ru-RU"/>
              </w:rPr>
              <w:t>.</w:t>
            </w:r>
          </w:p>
        </w:tc>
      </w:tr>
    </w:tbl>
    <w:p w14:paraId="20676B3E" w14:textId="3A89EE4C" w:rsidR="000147D8" w:rsidRDefault="000147D8" w:rsidP="005703B9">
      <w:pPr>
        <w:jc w:val="both"/>
        <w:rPr>
          <w:sz w:val="24"/>
          <w:szCs w:val="24"/>
          <w:lang w:val="en-US"/>
        </w:rPr>
      </w:pPr>
    </w:p>
    <w:p w14:paraId="5887A356" w14:textId="77777777" w:rsidR="000147D8" w:rsidRPr="000147D8" w:rsidRDefault="000147D8" w:rsidP="005703B9">
      <w:pPr>
        <w:jc w:val="both"/>
        <w:rPr>
          <w:sz w:val="24"/>
          <w:szCs w:val="24"/>
          <w:lang w:val="en-US"/>
        </w:rPr>
      </w:pPr>
    </w:p>
    <w:p w14:paraId="73206971" w14:textId="10188633" w:rsidR="00EA18DB" w:rsidRDefault="00A8605B" w:rsidP="00A837B5">
      <w:pPr>
        <w:ind w:left="-284" w:firstLine="284"/>
        <w:jc w:val="both"/>
        <w:rPr>
          <w:sz w:val="24"/>
          <w:szCs w:val="24"/>
        </w:rPr>
      </w:pPr>
      <w:r w:rsidRPr="00A8605B">
        <w:rPr>
          <w:sz w:val="24"/>
          <w:szCs w:val="24"/>
        </w:rPr>
        <w:t>Чрезвычайный проект COVID-19 направлен на поддержку Правительства Кыргызской Республики в укреплении его потенциала по подготовке и реагированию на пандемию COVID-19 в Кыргызской Республике путем обеспечения соответствующих профилактических мер, закупки лекарств, расходных материалов и медицинского оборудования, а также снижение рисков для медицинских работников. Первый компонент</w:t>
      </w:r>
      <w:r w:rsidR="000147D8" w:rsidRPr="000147D8">
        <w:rPr>
          <w:sz w:val="24"/>
          <w:szCs w:val="24"/>
        </w:rPr>
        <w:t xml:space="preserve">- </w:t>
      </w:r>
      <w:r w:rsidRPr="00A8605B">
        <w:rPr>
          <w:sz w:val="24"/>
          <w:szCs w:val="24"/>
        </w:rPr>
        <w:t>экстренное реагирование на COVID-19, обеспечит немедленную поддержку для предотвращения новых случаев заражения COVID-19 и ограничения местной передачи с помощью стратегий сдерживания. Второй компонент - это управление реализацией, мониторинг и оценка.</w:t>
      </w:r>
    </w:p>
    <w:p w14:paraId="0B01060F" w14:textId="77777777" w:rsidR="00EA18DB" w:rsidRDefault="00EA18DB" w:rsidP="00A837B5">
      <w:pPr>
        <w:ind w:left="-284" w:firstLine="284"/>
        <w:jc w:val="both"/>
        <w:rPr>
          <w:sz w:val="24"/>
          <w:szCs w:val="24"/>
        </w:rPr>
      </w:pPr>
    </w:p>
    <w:p w14:paraId="0025014E" w14:textId="0453F4FB" w:rsidR="004749C7" w:rsidRPr="00161C0D" w:rsidRDefault="007D0EA5" w:rsidP="00161C0D">
      <w:pPr>
        <w:ind w:left="-284" w:firstLine="284"/>
        <w:jc w:val="both"/>
        <w:rPr>
          <w:sz w:val="24"/>
          <w:szCs w:val="24"/>
          <w:lang w:eastAsia="ru-RU"/>
        </w:rPr>
      </w:pPr>
      <w:r w:rsidRPr="00161C0D">
        <w:rPr>
          <w:sz w:val="24"/>
          <w:szCs w:val="24"/>
          <w:lang w:val="en-US" w:eastAsia="ru-RU"/>
        </w:rPr>
        <w:t>C</w:t>
      </w:r>
      <w:r w:rsidRPr="00161C0D">
        <w:rPr>
          <w:sz w:val="24"/>
          <w:szCs w:val="24"/>
          <w:lang w:eastAsia="ru-RU"/>
        </w:rPr>
        <w:t xml:space="preserve"> 17 по 29 июня 2021 года состоялась он-лайн миссия Всемирного банка в поддержку реализации Проекта «COVID-19». В ходе миссии были обсуждены общая ситуация о статусе проекта, статус закупок, меры по согласованию дополнительного финансирования, экологические и социальные меры, прогресс проекта</w:t>
      </w:r>
      <w:r w:rsidR="0003349C" w:rsidRPr="00161C0D">
        <w:rPr>
          <w:sz w:val="24"/>
          <w:szCs w:val="24"/>
          <w:lang w:eastAsia="ru-RU"/>
        </w:rPr>
        <w:t>,</w:t>
      </w:r>
      <w:r w:rsidRPr="00161C0D">
        <w:rPr>
          <w:sz w:val="24"/>
          <w:szCs w:val="24"/>
          <w:lang w:eastAsia="ru-RU"/>
        </w:rPr>
        <w:t xml:space="preserve"> а также существующие проблемы.</w:t>
      </w:r>
      <w:r w:rsidR="000F5E52" w:rsidRPr="00161C0D">
        <w:rPr>
          <w:sz w:val="24"/>
          <w:szCs w:val="24"/>
          <w:lang w:eastAsia="ru-RU"/>
        </w:rPr>
        <w:t xml:space="preserve"> </w:t>
      </w:r>
    </w:p>
    <w:p w14:paraId="23E9EB4C" w14:textId="77777777" w:rsidR="000F5E52" w:rsidRPr="00161C0D" w:rsidRDefault="000F5E52" w:rsidP="00161C0D">
      <w:pPr>
        <w:rPr>
          <w:sz w:val="24"/>
          <w:szCs w:val="24"/>
          <w:lang w:eastAsia="ru-RU"/>
        </w:rPr>
      </w:pPr>
    </w:p>
    <w:p w14:paraId="6C4363B8" w14:textId="3B08EBA5" w:rsidR="000147D8" w:rsidRPr="007C058B" w:rsidRDefault="00225D8F" w:rsidP="00A837B5">
      <w:pPr>
        <w:pStyle w:val="1"/>
        <w:ind w:left="-142" w:firstLine="142"/>
        <w:rPr>
          <w:rFonts w:eastAsia="Times New Roman"/>
          <w:lang w:eastAsia="ru-RU"/>
        </w:rPr>
      </w:pPr>
      <w:bookmarkStart w:id="2" w:name="_Toc153290258"/>
      <w:r w:rsidRPr="007C058B">
        <w:rPr>
          <w:rFonts w:eastAsia="Times New Roman"/>
          <w:lang w:eastAsia="ru-RU"/>
        </w:rPr>
        <w:t>2</w:t>
      </w:r>
      <w:r w:rsidRPr="00161C0D">
        <w:rPr>
          <w:rFonts w:eastAsia="Times New Roman"/>
          <w:lang w:eastAsia="ru-RU"/>
        </w:rPr>
        <w:t>.</w:t>
      </w:r>
      <w:r w:rsidR="000147D8" w:rsidRPr="007C058B">
        <w:rPr>
          <w:rFonts w:eastAsia="Times New Roman"/>
          <w:lang w:eastAsia="ru-RU"/>
        </w:rPr>
        <w:t>Текущий статус по закупкам</w:t>
      </w:r>
      <w:bookmarkEnd w:id="2"/>
    </w:p>
    <w:p w14:paraId="66B67AC1" w14:textId="77777777" w:rsidR="000147D8" w:rsidRPr="009840A1" w:rsidRDefault="000147D8" w:rsidP="000147D8">
      <w:pPr>
        <w:spacing w:line="240" w:lineRule="auto"/>
        <w:jc w:val="both"/>
        <w:rPr>
          <w:rFonts w:eastAsia="Times New Roman"/>
          <w:bCs/>
          <w:color w:val="000000"/>
          <w:kern w:val="24"/>
          <w:sz w:val="24"/>
          <w:szCs w:val="24"/>
          <w:highlight w:val="yellow"/>
        </w:rPr>
      </w:pPr>
    </w:p>
    <w:p w14:paraId="66AB3739" w14:textId="77777777" w:rsidR="009C187B" w:rsidRPr="00225D8F" w:rsidRDefault="009C187B" w:rsidP="00225D8F">
      <w:pPr>
        <w:spacing w:line="240" w:lineRule="auto"/>
        <w:jc w:val="both"/>
        <w:rPr>
          <w:sz w:val="24"/>
          <w:szCs w:val="24"/>
        </w:rPr>
      </w:pPr>
    </w:p>
    <w:p w14:paraId="1CC56FB6" w14:textId="77777777" w:rsidR="00225D8F" w:rsidRPr="0031137C" w:rsidRDefault="00225D8F" w:rsidP="00225D8F">
      <w:pPr>
        <w:spacing w:line="240" w:lineRule="auto"/>
        <w:ind w:firstLine="708"/>
        <w:jc w:val="both"/>
        <w:rPr>
          <w:sz w:val="24"/>
          <w:szCs w:val="24"/>
        </w:rPr>
      </w:pPr>
      <w:r w:rsidRPr="0031137C">
        <w:rPr>
          <w:sz w:val="24"/>
          <w:szCs w:val="24"/>
        </w:rPr>
        <w:t>Министерством здравоохранения КР были заключены контракты на сумму 4,851 426 млн. долларов США.</w:t>
      </w:r>
    </w:p>
    <w:p w14:paraId="5D5B5C67" w14:textId="77777777" w:rsidR="00225D8F" w:rsidRPr="00A97CCC" w:rsidRDefault="00225D8F" w:rsidP="00225D8F">
      <w:pPr>
        <w:spacing w:line="240" w:lineRule="auto"/>
        <w:ind w:firstLine="708"/>
        <w:jc w:val="both"/>
        <w:rPr>
          <w:sz w:val="24"/>
          <w:szCs w:val="24"/>
        </w:rPr>
      </w:pPr>
      <w:r w:rsidRPr="002D1B2A">
        <w:rPr>
          <w:sz w:val="24"/>
          <w:szCs w:val="24"/>
        </w:rPr>
        <w:t>Осуществлены поставки на 4, 517 202 млн</w:t>
      </w:r>
      <w:r w:rsidRPr="00A97CCC">
        <w:rPr>
          <w:sz w:val="24"/>
          <w:szCs w:val="24"/>
        </w:rPr>
        <w:t xml:space="preserve"> долларов США.</w:t>
      </w:r>
    </w:p>
    <w:p w14:paraId="14F4B99B" w14:textId="77777777" w:rsidR="00225D8F" w:rsidRPr="00FB25FA" w:rsidRDefault="00225D8F" w:rsidP="00225D8F">
      <w:pPr>
        <w:spacing w:line="240" w:lineRule="auto"/>
        <w:jc w:val="both"/>
        <w:rPr>
          <w:sz w:val="24"/>
          <w:szCs w:val="24"/>
        </w:rPr>
      </w:pPr>
    </w:p>
    <w:tbl>
      <w:tblPr>
        <w:tblStyle w:val="20"/>
        <w:tblW w:w="0" w:type="auto"/>
        <w:tblLook w:val="04A0" w:firstRow="1" w:lastRow="0" w:firstColumn="1" w:lastColumn="0" w:noHBand="0" w:noVBand="1"/>
      </w:tblPr>
      <w:tblGrid>
        <w:gridCol w:w="498"/>
        <w:gridCol w:w="4201"/>
        <w:gridCol w:w="2322"/>
        <w:gridCol w:w="2466"/>
      </w:tblGrid>
      <w:tr w:rsidR="00225D8F" w:rsidRPr="0031137C" w14:paraId="0D88B86F"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0B812F27" w14:textId="77777777" w:rsidR="00225D8F" w:rsidRPr="0031137C" w:rsidRDefault="00225D8F" w:rsidP="00FD4ADA">
            <w:pPr>
              <w:spacing w:after="200"/>
              <w:jc w:val="both"/>
              <w:rPr>
                <w:rFonts w:ascii="Times New Roman" w:hAnsi="Times New Roman" w:cs="Times New Roman"/>
                <w:b/>
                <w:sz w:val="24"/>
                <w:szCs w:val="24"/>
              </w:rPr>
            </w:pPr>
            <w:r w:rsidRPr="0031137C">
              <w:rPr>
                <w:rFonts w:ascii="Times New Roman" w:hAnsi="Times New Roman" w:cs="Times New Roman"/>
                <w:b/>
                <w:sz w:val="24"/>
                <w:szCs w:val="24"/>
              </w:rPr>
              <w:t>№</w:t>
            </w:r>
          </w:p>
        </w:tc>
        <w:tc>
          <w:tcPr>
            <w:tcW w:w="4204" w:type="dxa"/>
            <w:tcBorders>
              <w:top w:val="single" w:sz="4" w:space="0" w:color="auto"/>
              <w:left w:val="single" w:sz="4" w:space="0" w:color="auto"/>
              <w:bottom w:val="single" w:sz="4" w:space="0" w:color="auto"/>
              <w:right w:val="single" w:sz="4" w:space="0" w:color="auto"/>
            </w:tcBorders>
            <w:hideMark/>
          </w:tcPr>
          <w:p w14:paraId="75FA955A" w14:textId="77777777" w:rsidR="00225D8F" w:rsidRPr="0031137C" w:rsidRDefault="00225D8F" w:rsidP="00FD4ADA">
            <w:pPr>
              <w:spacing w:after="200"/>
              <w:jc w:val="both"/>
              <w:rPr>
                <w:rFonts w:ascii="Times New Roman" w:hAnsi="Times New Roman" w:cs="Times New Roman"/>
                <w:b/>
                <w:sz w:val="24"/>
                <w:szCs w:val="24"/>
              </w:rPr>
            </w:pPr>
            <w:r w:rsidRPr="0031137C">
              <w:rPr>
                <w:rFonts w:ascii="Times New Roman" w:hAnsi="Times New Roman" w:cs="Times New Roman"/>
                <w:b/>
                <w:sz w:val="24"/>
                <w:szCs w:val="24"/>
              </w:rPr>
              <w:t>Наименование</w:t>
            </w:r>
          </w:p>
        </w:tc>
        <w:tc>
          <w:tcPr>
            <w:tcW w:w="2323" w:type="dxa"/>
            <w:tcBorders>
              <w:top w:val="single" w:sz="4" w:space="0" w:color="auto"/>
              <w:left w:val="single" w:sz="4" w:space="0" w:color="auto"/>
              <w:bottom w:val="single" w:sz="4" w:space="0" w:color="auto"/>
              <w:right w:val="single" w:sz="4" w:space="0" w:color="auto"/>
            </w:tcBorders>
            <w:hideMark/>
          </w:tcPr>
          <w:p w14:paraId="294081A7" w14:textId="77777777" w:rsidR="00225D8F" w:rsidRPr="0031137C" w:rsidRDefault="00225D8F" w:rsidP="00FD4ADA">
            <w:pPr>
              <w:spacing w:after="200"/>
              <w:jc w:val="both"/>
              <w:rPr>
                <w:rFonts w:ascii="Times New Roman" w:hAnsi="Times New Roman" w:cs="Times New Roman"/>
                <w:b/>
                <w:sz w:val="24"/>
                <w:szCs w:val="24"/>
              </w:rPr>
            </w:pPr>
            <w:proofErr w:type="spellStart"/>
            <w:r w:rsidRPr="0031137C">
              <w:rPr>
                <w:rFonts w:ascii="Times New Roman" w:hAnsi="Times New Roman" w:cs="Times New Roman"/>
                <w:b/>
                <w:sz w:val="24"/>
                <w:szCs w:val="24"/>
              </w:rPr>
              <w:t>Количество</w:t>
            </w:r>
            <w:proofErr w:type="spellEnd"/>
          </w:p>
        </w:tc>
        <w:tc>
          <w:tcPr>
            <w:tcW w:w="2468" w:type="dxa"/>
            <w:tcBorders>
              <w:top w:val="single" w:sz="4" w:space="0" w:color="auto"/>
              <w:left w:val="single" w:sz="4" w:space="0" w:color="auto"/>
              <w:bottom w:val="single" w:sz="4" w:space="0" w:color="auto"/>
              <w:right w:val="single" w:sz="4" w:space="0" w:color="auto"/>
            </w:tcBorders>
            <w:hideMark/>
          </w:tcPr>
          <w:p w14:paraId="2ABAA322" w14:textId="77777777" w:rsidR="00225D8F" w:rsidRPr="0031137C" w:rsidRDefault="00225D8F" w:rsidP="00FD4ADA">
            <w:pPr>
              <w:spacing w:after="200"/>
              <w:jc w:val="both"/>
              <w:rPr>
                <w:rFonts w:ascii="Times New Roman" w:hAnsi="Times New Roman" w:cs="Times New Roman"/>
                <w:b/>
                <w:sz w:val="24"/>
                <w:szCs w:val="24"/>
              </w:rPr>
            </w:pPr>
            <w:proofErr w:type="spellStart"/>
            <w:r w:rsidRPr="0031137C">
              <w:rPr>
                <w:rFonts w:ascii="Times New Roman" w:hAnsi="Times New Roman" w:cs="Times New Roman"/>
                <w:b/>
                <w:sz w:val="24"/>
                <w:szCs w:val="24"/>
              </w:rPr>
              <w:t>Сумма</w:t>
            </w:r>
            <w:proofErr w:type="spellEnd"/>
            <w:r w:rsidRPr="0031137C">
              <w:rPr>
                <w:rFonts w:ascii="Times New Roman" w:hAnsi="Times New Roman" w:cs="Times New Roman"/>
                <w:b/>
                <w:sz w:val="24"/>
                <w:szCs w:val="24"/>
              </w:rPr>
              <w:t xml:space="preserve"> </w:t>
            </w:r>
          </w:p>
          <w:p w14:paraId="5511236C" w14:textId="77777777" w:rsidR="00225D8F" w:rsidRPr="0031137C" w:rsidRDefault="00225D8F" w:rsidP="00FD4ADA">
            <w:pPr>
              <w:spacing w:after="200"/>
              <w:jc w:val="both"/>
              <w:rPr>
                <w:rFonts w:ascii="Times New Roman" w:hAnsi="Times New Roman" w:cs="Times New Roman"/>
                <w:b/>
                <w:sz w:val="24"/>
                <w:szCs w:val="24"/>
              </w:rPr>
            </w:pPr>
            <w:r w:rsidRPr="0031137C">
              <w:rPr>
                <w:rFonts w:ascii="Times New Roman" w:hAnsi="Times New Roman" w:cs="Times New Roman"/>
                <w:b/>
                <w:sz w:val="24"/>
                <w:szCs w:val="24"/>
              </w:rPr>
              <w:t>(</w:t>
            </w:r>
            <w:proofErr w:type="spellStart"/>
            <w:r w:rsidRPr="0031137C">
              <w:rPr>
                <w:rFonts w:ascii="Times New Roman" w:hAnsi="Times New Roman" w:cs="Times New Roman"/>
                <w:b/>
                <w:sz w:val="24"/>
                <w:szCs w:val="24"/>
              </w:rPr>
              <w:t>тыс</w:t>
            </w:r>
            <w:proofErr w:type="spellEnd"/>
            <w:r w:rsidRPr="0031137C">
              <w:rPr>
                <w:rFonts w:ascii="Times New Roman" w:hAnsi="Times New Roman" w:cs="Times New Roman"/>
                <w:b/>
                <w:sz w:val="24"/>
                <w:szCs w:val="24"/>
              </w:rPr>
              <w:t xml:space="preserve"> </w:t>
            </w:r>
            <w:proofErr w:type="spellStart"/>
            <w:r w:rsidRPr="0031137C">
              <w:rPr>
                <w:rFonts w:ascii="Times New Roman" w:hAnsi="Times New Roman" w:cs="Times New Roman"/>
                <w:b/>
                <w:sz w:val="24"/>
                <w:szCs w:val="24"/>
              </w:rPr>
              <w:t>долл.США</w:t>
            </w:r>
            <w:proofErr w:type="spellEnd"/>
            <w:r w:rsidRPr="0031137C">
              <w:rPr>
                <w:rFonts w:ascii="Times New Roman" w:hAnsi="Times New Roman" w:cs="Times New Roman"/>
                <w:b/>
                <w:sz w:val="24"/>
                <w:szCs w:val="24"/>
              </w:rPr>
              <w:t>)</w:t>
            </w:r>
          </w:p>
        </w:tc>
      </w:tr>
      <w:tr w:rsidR="00225D8F" w:rsidRPr="0031137C" w14:paraId="592F1223" w14:textId="77777777" w:rsidTr="00FD4ADA">
        <w:trPr>
          <w:trHeight w:val="840"/>
        </w:trPr>
        <w:tc>
          <w:tcPr>
            <w:tcW w:w="498" w:type="dxa"/>
            <w:tcBorders>
              <w:top w:val="single" w:sz="4" w:space="0" w:color="auto"/>
              <w:left w:val="single" w:sz="4" w:space="0" w:color="auto"/>
              <w:bottom w:val="single" w:sz="4" w:space="0" w:color="auto"/>
              <w:right w:val="single" w:sz="4" w:space="0" w:color="auto"/>
            </w:tcBorders>
            <w:hideMark/>
          </w:tcPr>
          <w:p w14:paraId="511837C4" w14:textId="77777777" w:rsidR="00225D8F" w:rsidRPr="0031137C" w:rsidRDefault="00225D8F" w:rsidP="00FD4ADA">
            <w:pPr>
              <w:spacing w:after="200"/>
              <w:jc w:val="both"/>
              <w:rPr>
                <w:rFonts w:ascii="Times New Roman" w:hAnsi="Times New Roman" w:cs="Times New Roman"/>
                <w:sz w:val="24"/>
                <w:szCs w:val="24"/>
              </w:rPr>
            </w:pPr>
            <w:r w:rsidRPr="0031137C">
              <w:rPr>
                <w:rFonts w:ascii="Times New Roman" w:hAnsi="Times New Roman" w:cs="Times New Roman"/>
                <w:sz w:val="24"/>
                <w:szCs w:val="24"/>
              </w:rPr>
              <w:lastRenderedPageBreak/>
              <w:t>1</w:t>
            </w:r>
          </w:p>
        </w:tc>
        <w:tc>
          <w:tcPr>
            <w:tcW w:w="4204" w:type="dxa"/>
            <w:tcBorders>
              <w:top w:val="single" w:sz="4" w:space="0" w:color="auto"/>
              <w:left w:val="single" w:sz="4" w:space="0" w:color="auto"/>
              <w:bottom w:val="single" w:sz="4" w:space="0" w:color="auto"/>
              <w:right w:val="single" w:sz="4" w:space="0" w:color="auto"/>
            </w:tcBorders>
            <w:hideMark/>
          </w:tcPr>
          <w:p w14:paraId="292031F2" w14:textId="77777777" w:rsidR="00225D8F" w:rsidRPr="0031137C" w:rsidRDefault="00225D8F" w:rsidP="00FD4ADA">
            <w:pPr>
              <w:spacing w:after="200"/>
              <w:jc w:val="both"/>
              <w:rPr>
                <w:rFonts w:ascii="Times New Roman" w:hAnsi="Times New Roman" w:cs="Times New Roman"/>
                <w:sz w:val="24"/>
                <w:szCs w:val="24"/>
              </w:rPr>
            </w:pPr>
            <w:proofErr w:type="spellStart"/>
            <w:r w:rsidRPr="0031137C">
              <w:rPr>
                <w:rFonts w:ascii="Times New Roman" w:hAnsi="Times New Roman" w:cs="Times New Roman"/>
                <w:sz w:val="24"/>
                <w:szCs w:val="24"/>
              </w:rPr>
              <w:t>Дезинфицирующие</w:t>
            </w:r>
            <w:proofErr w:type="spellEnd"/>
            <w:r w:rsidRPr="0031137C">
              <w:rPr>
                <w:rFonts w:ascii="Times New Roman" w:hAnsi="Times New Roman" w:cs="Times New Roman"/>
                <w:sz w:val="24"/>
                <w:szCs w:val="24"/>
              </w:rPr>
              <w:t xml:space="preserve"> </w:t>
            </w:r>
            <w:proofErr w:type="spellStart"/>
            <w:r w:rsidRPr="0031137C">
              <w:rPr>
                <w:rFonts w:ascii="Times New Roman" w:hAnsi="Times New Roman" w:cs="Times New Roman"/>
                <w:sz w:val="24"/>
                <w:szCs w:val="24"/>
              </w:rPr>
              <w:t>средства</w:t>
            </w:r>
            <w:proofErr w:type="spellEnd"/>
            <w:r w:rsidRPr="0031137C">
              <w:rPr>
                <w:rFonts w:ascii="Times New Roman" w:hAnsi="Times New Roman" w:cs="Times New Roman"/>
                <w:sz w:val="24"/>
                <w:szCs w:val="24"/>
              </w:rPr>
              <w:t xml:space="preserve"> (</w:t>
            </w:r>
            <w:proofErr w:type="spellStart"/>
            <w:r w:rsidRPr="0031137C">
              <w:rPr>
                <w:rFonts w:ascii="Times New Roman" w:hAnsi="Times New Roman" w:cs="Times New Roman"/>
                <w:sz w:val="24"/>
                <w:szCs w:val="24"/>
              </w:rPr>
              <w:t>разное</w:t>
            </w:r>
            <w:proofErr w:type="spellEnd"/>
            <w:r w:rsidRPr="0031137C">
              <w:rPr>
                <w:rFonts w:ascii="Times New Roman" w:hAnsi="Times New Roman" w:cs="Times New Roman"/>
                <w:sz w:val="24"/>
                <w:szCs w:val="24"/>
              </w:rPr>
              <w:t>)</w:t>
            </w:r>
          </w:p>
        </w:tc>
        <w:tc>
          <w:tcPr>
            <w:tcW w:w="2323" w:type="dxa"/>
            <w:tcBorders>
              <w:top w:val="single" w:sz="4" w:space="0" w:color="auto"/>
              <w:left w:val="single" w:sz="4" w:space="0" w:color="auto"/>
              <w:bottom w:val="single" w:sz="4" w:space="0" w:color="auto"/>
              <w:right w:val="single" w:sz="4" w:space="0" w:color="auto"/>
            </w:tcBorders>
            <w:hideMark/>
          </w:tcPr>
          <w:p w14:paraId="5328DF4A" w14:textId="77777777" w:rsidR="00225D8F" w:rsidRPr="0031137C" w:rsidRDefault="00225D8F" w:rsidP="00FD4ADA">
            <w:pPr>
              <w:spacing w:after="200"/>
              <w:jc w:val="center"/>
              <w:rPr>
                <w:rFonts w:ascii="Times New Roman" w:hAnsi="Times New Roman" w:cs="Times New Roman"/>
                <w:sz w:val="24"/>
                <w:szCs w:val="24"/>
              </w:rPr>
            </w:pPr>
            <w:r w:rsidRPr="0031137C">
              <w:rPr>
                <w:rFonts w:ascii="Times New Roman" w:hAnsi="Times New Roman" w:cs="Times New Roman"/>
                <w:sz w:val="24"/>
                <w:szCs w:val="24"/>
              </w:rPr>
              <w:t xml:space="preserve">6 284 </w:t>
            </w:r>
            <w:proofErr w:type="spellStart"/>
            <w:r w:rsidRPr="0031137C">
              <w:rPr>
                <w:rFonts w:ascii="Times New Roman" w:hAnsi="Times New Roman" w:cs="Times New Roman"/>
                <w:sz w:val="24"/>
                <w:szCs w:val="24"/>
              </w:rPr>
              <w:t>шт</w:t>
            </w:r>
            <w:proofErr w:type="spellEnd"/>
          </w:p>
        </w:tc>
        <w:tc>
          <w:tcPr>
            <w:tcW w:w="2468" w:type="dxa"/>
            <w:tcBorders>
              <w:top w:val="single" w:sz="4" w:space="0" w:color="auto"/>
              <w:left w:val="single" w:sz="4" w:space="0" w:color="auto"/>
              <w:bottom w:val="single" w:sz="4" w:space="0" w:color="auto"/>
              <w:right w:val="single" w:sz="4" w:space="0" w:color="auto"/>
            </w:tcBorders>
            <w:hideMark/>
          </w:tcPr>
          <w:p w14:paraId="620AF392" w14:textId="77777777" w:rsidR="00225D8F" w:rsidRPr="0031137C" w:rsidRDefault="00225D8F" w:rsidP="00FD4ADA">
            <w:pPr>
              <w:spacing w:after="200"/>
              <w:jc w:val="center"/>
              <w:rPr>
                <w:rFonts w:ascii="Times New Roman" w:hAnsi="Times New Roman" w:cs="Times New Roman"/>
                <w:sz w:val="24"/>
                <w:szCs w:val="24"/>
              </w:rPr>
            </w:pPr>
            <w:r w:rsidRPr="0031137C">
              <w:rPr>
                <w:rFonts w:ascii="Times New Roman" w:hAnsi="Times New Roman" w:cs="Times New Roman"/>
                <w:sz w:val="24"/>
                <w:szCs w:val="24"/>
              </w:rPr>
              <w:t>16,822</w:t>
            </w:r>
          </w:p>
        </w:tc>
      </w:tr>
      <w:tr w:rsidR="00225D8F" w:rsidRPr="0031137C" w14:paraId="166B78CA"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7DD7AA58" w14:textId="77777777" w:rsidR="00225D8F" w:rsidRPr="0031137C" w:rsidRDefault="00225D8F" w:rsidP="00FD4ADA">
            <w:pPr>
              <w:spacing w:after="200"/>
              <w:jc w:val="both"/>
              <w:rPr>
                <w:rFonts w:ascii="Times New Roman" w:hAnsi="Times New Roman" w:cs="Times New Roman"/>
                <w:sz w:val="24"/>
                <w:szCs w:val="24"/>
              </w:rPr>
            </w:pPr>
            <w:r w:rsidRPr="0031137C">
              <w:rPr>
                <w:rFonts w:ascii="Times New Roman" w:hAnsi="Times New Roman" w:cs="Times New Roman"/>
                <w:sz w:val="24"/>
                <w:szCs w:val="24"/>
              </w:rPr>
              <w:t>2</w:t>
            </w:r>
          </w:p>
        </w:tc>
        <w:tc>
          <w:tcPr>
            <w:tcW w:w="4204" w:type="dxa"/>
            <w:tcBorders>
              <w:top w:val="single" w:sz="4" w:space="0" w:color="auto"/>
              <w:left w:val="single" w:sz="4" w:space="0" w:color="auto"/>
              <w:bottom w:val="single" w:sz="4" w:space="0" w:color="auto"/>
              <w:right w:val="single" w:sz="4" w:space="0" w:color="auto"/>
            </w:tcBorders>
            <w:hideMark/>
          </w:tcPr>
          <w:p w14:paraId="55AEE5CF" w14:textId="77777777" w:rsidR="00225D8F" w:rsidRPr="0031137C" w:rsidRDefault="00225D8F" w:rsidP="00FD4ADA">
            <w:pPr>
              <w:spacing w:after="200"/>
              <w:jc w:val="both"/>
              <w:rPr>
                <w:rFonts w:ascii="Times New Roman" w:hAnsi="Times New Roman" w:cs="Times New Roman"/>
                <w:sz w:val="24"/>
                <w:szCs w:val="24"/>
              </w:rPr>
            </w:pPr>
            <w:proofErr w:type="spellStart"/>
            <w:r w:rsidRPr="0031137C">
              <w:rPr>
                <w:rFonts w:ascii="Times New Roman" w:hAnsi="Times New Roman" w:cs="Times New Roman"/>
                <w:sz w:val="24"/>
                <w:szCs w:val="24"/>
              </w:rPr>
              <w:t>Лекарственные</w:t>
            </w:r>
            <w:proofErr w:type="spellEnd"/>
            <w:r w:rsidRPr="0031137C">
              <w:rPr>
                <w:rFonts w:ascii="Times New Roman" w:hAnsi="Times New Roman" w:cs="Times New Roman"/>
                <w:sz w:val="24"/>
                <w:szCs w:val="24"/>
              </w:rPr>
              <w:t xml:space="preserve"> </w:t>
            </w:r>
            <w:proofErr w:type="spellStart"/>
            <w:r w:rsidRPr="0031137C">
              <w:rPr>
                <w:rFonts w:ascii="Times New Roman" w:hAnsi="Times New Roman" w:cs="Times New Roman"/>
                <w:sz w:val="24"/>
                <w:szCs w:val="24"/>
              </w:rPr>
              <w:t>средства</w:t>
            </w:r>
            <w:proofErr w:type="spellEnd"/>
            <w:r w:rsidRPr="0031137C">
              <w:rPr>
                <w:rFonts w:ascii="Times New Roman" w:hAnsi="Times New Roman" w:cs="Times New Roman"/>
                <w:sz w:val="24"/>
                <w:szCs w:val="24"/>
              </w:rPr>
              <w:t xml:space="preserve"> (</w:t>
            </w:r>
            <w:proofErr w:type="spellStart"/>
            <w:r w:rsidRPr="0031137C">
              <w:rPr>
                <w:rFonts w:ascii="Times New Roman" w:hAnsi="Times New Roman" w:cs="Times New Roman"/>
                <w:sz w:val="24"/>
                <w:szCs w:val="24"/>
              </w:rPr>
              <w:t>разное</w:t>
            </w:r>
            <w:proofErr w:type="spellEnd"/>
            <w:r w:rsidRPr="0031137C">
              <w:rPr>
                <w:rFonts w:ascii="Times New Roman" w:hAnsi="Times New Roman" w:cs="Times New Roman"/>
                <w:sz w:val="24"/>
                <w:szCs w:val="24"/>
              </w:rPr>
              <w:t>)</w:t>
            </w:r>
          </w:p>
        </w:tc>
        <w:tc>
          <w:tcPr>
            <w:tcW w:w="2323" w:type="dxa"/>
            <w:tcBorders>
              <w:top w:val="single" w:sz="4" w:space="0" w:color="auto"/>
              <w:left w:val="single" w:sz="4" w:space="0" w:color="auto"/>
              <w:bottom w:val="single" w:sz="4" w:space="0" w:color="auto"/>
              <w:right w:val="single" w:sz="4" w:space="0" w:color="auto"/>
            </w:tcBorders>
            <w:hideMark/>
          </w:tcPr>
          <w:p w14:paraId="31B30925" w14:textId="77777777" w:rsidR="00225D8F" w:rsidRPr="0031137C" w:rsidRDefault="00225D8F" w:rsidP="00FD4ADA">
            <w:pPr>
              <w:spacing w:after="200"/>
              <w:jc w:val="center"/>
              <w:rPr>
                <w:rFonts w:ascii="Times New Roman" w:hAnsi="Times New Roman" w:cs="Times New Roman"/>
                <w:sz w:val="24"/>
                <w:szCs w:val="24"/>
              </w:rPr>
            </w:pPr>
            <w:r w:rsidRPr="0031137C">
              <w:rPr>
                <w:rFonts w:ascii="Times New Roman" w:hAnsi="Times New Roman" w:cs="Times New Roman"/>
                <w:sz w:val="24"/>
                <w:szCs w:val="24"/>
              </w:rPr>
              <w:t xml:space="preserve">141 307 </w:t>
            </w:r>
            <w:proofErr w:type="spellStart"/>
            <w:r w:rsidRPr="0031137C">
              <w:rPr>
                <w:rFonts w:ascii="Times New Roman" w:hAnsi="Times New Roman" w:cs="Times New Roman"/>
                <w:sz w:val="24"/>
                <w:szCs w:val="24"/>
              </w:rPr>
              <w:t>шт</w:t>
            </w:r>
            <w:proofErr w:type="spellEnd"/>
          </w:p>
        </w:tc>
        <w:tc>
          <w:tcPr>
            <w:tcW w:w="2468" w:type="dxa"/>
            <w:tcBorders>
              <w:top w:val="single" w:sz="4" w:space="0" w:color="auto"/>
              <w:left w:val="single" w:sz="4" w:space="0" w:color="auto"/>
              <w:bottom w:val="single" w:sz="4" w:space="0" w:color="auto"/>
              <w:right w:val="single" w:sz="4" w:space="0" w:color="auto"/>
            </w:tcBorders>
            <w:hideMark/>
          </w:tcPr>
          <w:p w14:paraId="3C72AD34" w14:textId="77777777" w:rsidR="00225D8F" w:rsidRPr="0031137C" w:rsidRDefault="00225D8F" w:rsidP="00FD4ADA">
            <w:pPr>
              <w:spacing w:after="200"/>
              <w:jc w:val="center"/>
              <w:rPr>
                <w:rFonts w:ascii="Times New Roman" w:hAnsi="Times New Roman" w:cs="Times New Roman"/>
                <w:sz w:val="24"/>
                <w:szCs w:val="24"/>
              </w:rPr>
            </w:pPr>
            <w:r w:rsidRPr="0031137C">
              <w:rPr>
                <w:rFonts w:ascii="Times New Roman" w:hAnsi="Times New Roman" w:cs="Times New Roman"/>
                <w:sz w:val="24"/>
                <w:szCs w:val="24"/>
              </w:rPr>
              <w:t>636,805</w:t>
            </w:r>
          </w:p>
        </w:tc>
      </w:tr>
      <w:tr w:rsidR="00225D8F" w:rsidRPr="0031137C" w14:paraId="54F16F4D"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34058924" w14:textId="77777777" w:rsidR="00225D8F" w:rsidRPr="0031137C" w:rsidRDefault="00225D8F" w:rsidP="00FD4ADA">
            <w:pPr>
              <w:spacing w:after="200"/>
              <w:jc w:val="both"/>
              <w:rPr>
                <w:rFonts w:ascii="Times New Roman" w:hAnsi="Times New Roman" w:cs="Times New Roman"/>
                <w:sz w:val="24"/>
                <w:szCs w:val="24"/>
              </w:rPr>
            </w:pPr>
            <w:r w:rsidRPr="0031137C">
              <w:rPr>
                <w:rFonts w:ascii="Times New Roman" w:hAnsi="Times New Roman" w:cs="Times New Roman"/>
                <w:sz w:val="24"/>
                <w:szCs w:val="24"/>
              </w:rPr>
              <w:t>3</w:t>
            </w:r>
          </w:p>
        </w:tc>
        <w:tc>
          <w:tcPr>
            <w:tcW w:w="4204" w:type="dxa"/>
            <w:tcBorders>
              <w:top w:val="single" w:sz="4" w:space="0" w:color="auto"/>
              <w:left w:val="single" w:sz="4" w:space="0" w:color="auto"/>
              <w:bottom w:val="single" w:sz="4" w:space="0" w:color="auto"/>
              <w:right w:val="single" w:sz="4" w:space="0" w:color="auto"/>
            </w:tcBorders>
            <w:hideMark/>
          </w:tcPr>
          <w:p w14:paraId="536B06EA" w14:textId="77777777" w:rsidR="00225D8F" w:rsidRPr="0031137C" w:rsidRDefault="00225D8F" w:rsidP="00FD4ADA">
            <w:pPr>
              <w:spacing w:after="200"/>
              <w:jc w:val="both"/>
              <w:rPr>
                <w:rFonts w:ascii="Times New Roman" w:hAnsi="Times New Roman" w:cs="Times New Roman"/>
                <w:sz w:val="24"/>
                <w:szCs w:val="24"/>
                <w:lang w:val="ru-RU"/>
              </w:rPr>
            </w:pPr>
            <w:r w:rsidRPr="0031137C">
              <w:rPr>
                <w:rFonts w:ascii="Times New Roman" w:hAnsi="Times New Roman" w:cs="Times New Roman"/>
                <w:sz w:val="24"/>
                <w:szCs w:val="24"/>
                <w:lang w:val="ru-RU"/>
              </w:rPr>
              <w:t xml:space="preserve">Медицинские оборудования </w:t>
            </w:r>
            <w:r w:rsidRPr="0031137C">
              <w:rPr>
                <w:rFonts w:ascii="Times New Roman" w:hAnsi="Times New Roman" w:cs="Times New Roman"/>
                <w:bCs/>
                <w:color w:val="000000"/>
                <w:kern w:val="24"/>
                <w:sz w:val="24"/>
                <w:szCs w:val="24"/>
                <w:lang w:val="ru-RU"/>
              </w:rPr>
              <w:t>для поддержки дыхания</w:t>
            </w:r>
            <w:r w:rsidRPr="0031137C">
              <w:rPr>
                <w:rFonts w:ascii="Times New Roman" w:hAnsi="Times New Roman" w:cs="Times New Roman"/>
                <w:b/>
                <w:bCs/>
                <w:color w:val="000000"/>
                <w:kern w:val="24"/>
                <w:sz w:val="24"/>
                <w:szCs w:val="24"/>
                <w:lang w:val="ru-RU"/>
              </w:rPr>
              <w:t xml:space="preserve"> </w:t>
            </w:r>
            <w:r w:rsidRPr="0031137C">
              <w:rPr>
                <w:rFonts w:ascii="Times New Roman" w:hAnsi="Times New Roman" w:cs="Times New Roman"/>
                <w:sz w:val="24"/>
                <w:szCs w:val="24"/>
                <w:lang w:val="ru-RU"/>
              </w:rPr>
              <w:t>(разное)</w:t>
            </w:r>
          </w:p>
        </w:tc>
        <w:tc>
          <w:tcPr>
            <w:tcW w:w="2323" w:type="dxa"/>
            <w:tcBorders>
              <w:top w:val="single" w:sz="4" w:space="0" w:color="auto"/>
              <w:left w:val="single" w:sz="4" w:space="0" w:color="auto"/>
              <w:bottom w:val="single" w:sz="4" w:space="0" w:color="auto"/>
              <w:right w:val="single" w:sz="4" w:space="0" w:color="auto"/>
            </w:tcBorders>
            <w:hideMark/>
          </w:tcPr>
          <w:p w14:paraId="4BF51ADF" w14:textId="77777777" w:rsidR="00225D8F" w:rsidRPr="0031137C" w:rsidRDefault="00225D8F" w:rsidP="00FD4ADA">
            <w:pPr>
              <w:spacing w:after="200"/>
              <w:jc w:val="center"/>
              <w:rPr>
                <w:rFonts w:ascii="Times New Roman" w:hAnsi="Times New Roman" w:cs="Times New Roman"/>
                <w:sz w:val="24"/>
                <w:szCs w:val="24"/>
              </w:rPr>
            </w:pPr>
            <w:r w:rsidRPr="0031137C">
              <w:rPr>
                <w:rFonts w:ascii="Times New Roman" w:hAnsi="Times New Roman" w:cs="Times New Roman"/>
                <w:sz w:val="24"/>
                <w:szCs w:val="24"/>
              </w:rPr>
              <w:t xml:space="preserve">96 </w:t>
            </w:r>
            <w:proofErr w:type="spellStart"/>
            <w:r w:rsidRPr="0031137C">
              <w:rPr>
                <w:rFonts w:ascii="Times New Roman" w:hAnsi="Times New Roman" w:cs="Times New Roman"/>
                <w:sz w:val="24"/>
                <w:szCs w:val="24"/>
              </w:rPr>
              <w:t>шт</w:t>
            </w:r>
            <w:proofErr w:type="spellEnd"/>
          </w:p>
        </w:tc>
        <w:tc>
          <w:tcPr>
            <w:tcW w:w="2468" w:type="dxa"/>
            <w:tcBorders>
              <w:top w:val="single" w:sz="4" w:space="0" w:color="auto"/>
              <w:left w:val="single" w:sz="4" w:space="0" w:color="auto"/>
              <w:bottom w:val="single" w:sz="4" w:space="0" w:color="auto"/>
              <w:right w:val="single" w:sz="4" w:space="0" w:color="auto"/>
            </w:tcBorders>
            <w:hideMark/>
          </w:tcPr>
          <w:p w14:paraId="1514AB04" w14:textId="77777777" w:rsidR="00225D8F" w:rsidRPr="0031137C" w:rsidRDefault="00225D8F" w:rsidP="00FD4ADA">
            <w:pPr>
              <w:spacing w:after="200"/>
              <w:jc w:val="center"/>
              <w:rPr>
                <w:rFonts w:ascii="Times New Roman" w:hAnsi="Times New Roman" w:cs="Times New Roman"/>
                <w:sz w:val="24"/>
                <w:szCs w:val="24"/>
              </w:rPr>
            </w:pPr>
            <w:r w:rsidRPr="0031137C">
              <w:rPr>
                <w:rFonts w:ascii="Times New Roman" w:hAnsi="Times New Roman" w:cs="Times New Roman"/>
                <w:sz w:val="24"/>
                <w:szCs w:val="24"/>
              </w:rPr>
              <w:t>215,987</w:t>
            </w:r>
          </w:p>
        </w:tc>
      </w:tr>
      <w:tr w:rsidR="00225D8F" w:rsidRPr="0031137C" w14:paraId="4FDD6B21"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4D47B550" w14:textId="77777777" w:rsidR="00225D8F" w:rsidRPr="0031137C" w:rsidRDefault="00225D8F" w:rsidP="00FD4ADA">
            <w:pPr>
              <w:spacing w:after="200"/>
              <w:jc w:val="both"/>
              <w:rPr>
                <w:rFonts w:ascii="Times New Roman" w:hAnsi="Times New Roman" w:cs="Times New Roman"/>
                <w:sz w:val="24"/>
                <w:szCs w:val="24"/>
              </w:rPr>
            </w:pPr>
            <w:r w:rsidRPr="0031137C">
              <w:rPr>
                <w:rFonts w:ascii="Times New Roman" w:hAnsi="Times New Roman" w:cs="Times New Roman"/>
                <w:sz w:val="24"/>
                <w:szCs w:val="24"/>
              </w:rPr>
              <w:t>4</w:t>
            </w:r>
          </w:p>
        </w:tc>
        <w:tc>
          <w:tcPr>
            <w:tcW w:w="4204" w:type="dxa"/>
            <w:tcBorders>
              <w:top w:val="single" w:sz="4" w:space="0" w:color="auto"/>
              <w:left w:val="single" w:sz="4" w:space="0" w:color="auto"/>
              <w:bottom w:val="single" w:sz="4" w:space="0" w:color="auto"/>
              <w:right w:val="single" w:sz="4" w:space="0" w:color="auto"/>
            </w:tcBorders>
            <w:hideMark/>
          </w:tcPr>
          <w:p w14:paraId="53039DD2" w14:textId="77777777" w:rsidR="00225D8F" w:rsidRPr="0031137C" w:rsidRDefault="00225D8F" w:rsidP="00FD4ADA">
            <w:pPr>
              <w:spacing w:after="200"/>
              <w:jc w:val="both"/>
              <w:rPr>
                <w:rFonts w:ascii="Times New Roman" w:hAnsi="Times New Roman" w:cs="Times New Roman"/>
                <w:sz w:val="24"/>
                <w:szCs w:val="24"/>
              </w:rPr>
            </w:pPr>
            <w:proofErr w:type="spellStart"/>
            <w:r w:rsidRPr="0031137C">
              <w:rPr>
                <w:rFonts w:ascii="Times New Roman" w:hAnsi="Times New Roman" w:cs="Times New Roman"/>
                <w:sz w:val="24"/>
                <w:szCs w:val="24"/>
              </w:rPr>
              <w:t>Функциональные</w:t>
            </w:r>
            <w:proofErr w:type="spellEnd"/>
            <w:r w:rsidRPr="0031137C">
              <w:rPr>
                <w:rFonts w:ascii="Times New Roman" w:hAnsi="Times New Roman" w:cs="Times New Roman"/>
                <w:sz w:val="24"/>
                <w:szCs w:val="24"/>
              </w:rPr>
              <w:t xml:space="preserve"> </w:t>
            </w:r>
            <w:proofErr w:type="spellStart"/>
            <w:r w:rsidRPr="0031137C">
              <w:rPr>
                <w:rFonts w:ascii="Times New Roman" w:hAnsi="Times New Roman" w:cs="Times New Roman"/>
                <w:sz w:val="24"/>
                <w:szCs w:val="24"/>
              </w:rPr>
              <w:t>кровати</w:t>
            </w:r>
            <w:proofErr w:type="spellEnd"/>
            <w:r w:rsidRPr="0031137C">
              <w:rPr>
                <w:rFonts w:ascii="Times New Roman" w:hAnsi="Times New Roman" w:cs="Times New Roman"/>
                <w:sz w:val="24"/>
                <w:szCs w:val="24"/>
              </w:rPr>
              <w:t xml:space="preserve"> (</w:t>
            </w:r>
            <w:proofErr w:type="spellStart"/>
            <w:r w:rsidRPr="0031137C">
              <w:rPr>
                <w:rFonts w:ascii="Times New Roman" w:hAnsi="Times New Roman" w:cs="Times New Roman"/>
                <w:sz w:val="24"/>
                <w:szCs w:val="24"/>
              </w:rPr>
              <w:t>разное</w:t>
            </w:r>
            <w:proofErr w:type="spellEnd"/>
            <w:r w:rsidRPr="0031137C">
              <w:rPr>
                <w:rFonts w:ascii="Times New Roman" w:hAnsi="Times New Roman" w:cs="Times New Roman"/>
                <w:sz w:val="24"/>
                <w:szCs w:val="24"/>
              </w:rPr>
              <w:t>)</w:t>
            </w:r>
          </w:p>
        </w:tc>
        <w:tc>
          <w:tcPr>
            <w:tcW w:w="2323" w:type="dxa"/>
            <w:tcBorders>
              <w:top w:val="single" w:sz="4" w:space="0" w:color="auto"/>
              <w:left w:val="single" w:sz="4" w:space="0" w:color="auto"/>
              <w:bottom w:val="single" w:sz="4" w:space="0" w:color="auto"/>
              <w:right w:val="single" w:sz="4" w:space="0" w:color="auto"/>
            </w:tcBorders>
            <w:hideMark/>
          </w:tcPr>
          <w:p w14:paraId="4CCA605F" w14:textId="77777777" w:rsidR="00225D8F" w:rsidRPr="0031137C" w:rsidRDefault="00225D8F" w:rsidP="00FD4ADA">
            <w:pPr>
              <w:spacing w:after="200"/>
              <w:jc w:val="center"/>
              <w:rPr>
                <w:rFonts w:ascii="Times New Roman" w:hAnsi="Times New Roman" w:cs="Times New Roman"/>
                <w:sz w:val="24"/>
                <w:szCs w:val="24"/>
              </w:rPr>
            </w:pPr>
            <w:r w:rsidRPr="0031137C">
              <w:rPr>
                <w:rFonts w:ascii="Times New Roman" w:hAnsi="Times New Roman" w:cs="Times New Roman"/>
                <w:sz w:val="24"/>
                <w:szCs w:val="24"/>
              </w:rPr>
              <w:t xml:space="preserve">266 </w:t>
            </w:r>
            <w:proofErr w:type="spellStart"/>
            <w:r w:rsidRPr="0031137C">
              <w:rPr>
                <w:rFonts w:ascii="Times New Roman" w:hAnsi="Times New Roman" w:cs="Times New Roman"/>
                <w:sz w:val="24"/>
                <w:szCs w:val="24"/>
              </w:rPr>
              <w:t>ед</w:t>
            </w:r>
            <w:proofErr w:type="spellEnd"/>
          </w:p>
        </w:tc>
        <w:tc>
          <w:tcPr>
            <w:tcW w:w="2468" w:type="dxa"/>
            <w:tcBorders>
              <w:top w:val="single" w:sz="4" w:space="0" w:color="auto"/>
              <w:left w:val="single" w:sz="4" w:space="0" w:color="auto"/>
              <w:bottom w:val="single" w:sz="4" w:space="0" w:color="auto"/>
              <w:right w:val="single" w:sz="4" w:space="0" w:color="auto"/>
            </w:tcBorders>
            <w:hideMark/>
          </w:tcPr>
          <w:p w14:paraId="0AE0099C" w14:textId="77777777" w:rsidR="00225D8F" w:rsidRPr="0031137C" w:rsidRDefault="00225D8F" w:rsidP="00FD4ADA">
            <w:pPr>
              <w:spacing w:after="200"/>
              <w:jc w:val="center"/>
              <w:rPr>
                <w:rFonts w:ascii="Times New Roman" w:hAnsi="Times New Roman" w:cs="Times New Roman"/>
                <w:sz w:val="24"/>
                <w:szCs w:val="24"/>
              </w:rPr>
            </w:pPr>
            <w:r w:rsidRPr="0031137C">
              <w:rPr>
                <w:rFonts w:ascii="Times New Roman" w:hAnsi="Times New Roman" w:cs="Times New Roman"/>
                <w:sz w:val="24"/>
                <w:szCs w:val="24"/>
              </w:rPr>
              <w:t>83,95</w:t>
            </w:r>
          </w:p>
        </w:tc>
      </w:tr>
      <w:tr w:rsidR="00225D8F" w:rsidRPr="002F6F29" w14:paraId="66B8889E"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7C63B96F" w14:textId="77777777" w:rsidR="00225D8F" w:rsidRPr="0031137C" w:rsidRDefault="00225D8F" w:rsidP="00FD4ADA">
            <w:pPr>
              <w:spacing w:after="200"/>
              <w:jc w:val="both"/>
              <w:rPr>
                <w:rFonts w:ascii="Times New Roman" w:hAnsi="Times New Roman" w:cs="Times New Roman"/>
                <w:sz w:val="24"/>
                <w:szCs w:val="24"/>
              </w:rPr>
            </w:pPr>
            <w:r w:rsidRPr="0031137C">
              <w:rPr>
                <w:rFonts w:ascii="Times New Roman" w:hAnsi="Times New Roman" w:cs="Times New Roman"/>
                <w:sz w:val="24"/>
                <w:szCs w:val="24"/>
              </w:rPr>
              <w:t>5</w:t>
            </w:r>
          </w:p>
        </w:tc>
        <w:tc>
          <w:tcPr>
            <w:tcW w:w="4204" w:type="dxa"/>
            <w:tcBorders>
              <w:top w:val="single" w:sz="4" w:space="0" w:color="auto"/>
              <w:left w:val="single" w:sz="4" w:space="0" w:color="auto"/>
              <w:bottom w:val="single" w:sz="4" w:space="0" w:color="auto"/>
              <w:right w:val="single" w:sz="4" w:space="0" w:color="auto"/>
            </w:tcBorders>
            <w:hideMark/>
          </w:tcPr>
          <w:p w14:paraId="18CDDF79" w14:textId="77777777" w:rsidR="00225D8F" w:rsidRPr="002F6F29" w:rsidRDefault="00225D8F" w:rsidP="00FD4ADA">
            <w:pPr>
              <w:spacing w:after="200"/>
              <w:jc w:val="both"/>
              <w:rPr>
                <w:rFonts w:ascii="Times New Roman" w:hAnsi="Times New Roman" w:cs="Times New Roman"/>
                <w:sz w:val="24"/>
                <w:szCs w:val="24"/>
                <w:lang w:val="ru-RU"/>
              </w:rPr>
            </w:pPr>
            <w:r w:rsidRPr="002F6F29">
              <w:rPr>
                <w:rFonts w:ascii="Times New Roman" w:hAnsi="Times New Roman" w:cs="Times New Roman"/>
                <w:sz w:val="24"/>
                <w:szCs w:val="24"/>
                <w:lang w:val="ru-RU"/>
              </w:rPr>
              <w:t>Закупка автомашины скорой помощи класса В (с ИВЛ и без ИВЛ)</w:t>
            </w:r>
          </w:p>
        </w:tc>
        <w:tc>
          <w:tcPr>
            <w:tcW w:w="2323" w:type="dxa"/>
            <w:tcBorders>
              <w:top w:val="single" w:sz="4" w:space="0" w:color="auto"/>
              <w:left w:val="single" w:sz="4" w:space="0" w:color="auto"/>
              <w:bottom w:val="single" w:sz="4" w:space="0" w:color="auto"/>
              <w:right w:val="single" w:sz="4" w:space="0" w:color="auto"/>
            </w:tcBorders>
            <w:hideMark/>
          </w:tcPr>
          <w:p w14:paraId="2D02DA15"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13 </w:t>
            </w:r>
            <w:proofErr w:type="spellStart"/>
            <w:r w:rsidRPr="002F6F29">
              <w:rPr>
                <w:rFonts w:ascii="Times New Roman" w:hAnsi="Times New Roman" w:cs="Times New Roman"/>
                <w:sz w:val="24"/>
                <w:szCs w:val="24"/>
              </w:rPr>
              <w:t>ед</w:t>
            </w:r>
            <w:proofErr w:type="spellEnd"/>
          </w:p>
        </w:tc>
        <w:tc>
          <w:tcPr>
            <w:tcW w:w="2468" w:type="dxa"/>
            <w:tcBorders>
              <w:top w:val="single" w:sz="4" w:space="0" w:color="auto"/>
              <w:left w:val="single" w:sz="4" w:space="0" w:color="auto"/>
              <w:bottom w:val="single" w:sz="4" w:space="0" w:color="auto"/>
              <w:right w:val="single" w:sz="4" w:space="0" w:color="auto"/>
            </w:tcBorders>
            <w:hideMark/>
          </w:tcPr>
          <w:p w14:paraId="61752926"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764,9</w:t>
            </w:r>
          </w:p>
        </w:tc>
      </w:tr>
      <w:tr w:rsidR="00225D8F" w:rsidRPr="002F6F29" w14:paraId="5DCF0BD1" w14:textId="77777777" w:rsidTr="00FD4ADA">
        <w:trPr>
          <w:trHeight w:val="395"/>
        </w:trPr>
        <w:tc>
          <w:tcPr>
            <w:tcW w:w="498" w:type="dxa"/>
            <w:tcBorders>
              <w:top w:val="single" w:sz="4" w:space="0" w:color="auto"/>
              <w:left w:val="single" w:sz="4" w:space="0" w:color="auto"/>
              <w:bottom w:val="single" w:sz="4" w:space="0" w:color="auto"/>
              <w:right w:val="single" w:sz="4" w:space="0" w:color="auto"/>
            </w:tcBorders>
            <w:hideMark/>
          </w:tcPr>
          <w:p w14:paraId="505E123A"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6</w:t>
            </w:r>
          </w:p>
        </w:tc>
        <w:tc>
          <w:tcPr>
            <w:tcW w:w="4204" w:type="dxa"/>
            <w:tcBorders>
              <w:top w:val="single" w:sz="4" w:space="0" w:color="auto"/>
              <w:left w:val="single" w:sz="4" w:space="0" w:color="auto"/>
              <w:bottom w:val="single" w:sz="4" w:space="0" w:color="auto"/>
              <w:right w:val="single" w:sz="4" w:space="0" w:color="auto"/>
            </w:tcBorders>
            <w:hideMark/>
          </w:tcPr>
          <w:p w14:paraId="43EE2C70" w14:textId="77777777" w:rsidR="00225D8F" w:rsidRPr="002F6F29" w:rsidRDefault="00225D8F" w:rsidP="00FD4ADA">
            <w:pPr>
              <w:spacing w:after="200"/>
              <w:jc w:val="both"/>
              <w:rPr>
                <w:rFonts w:ascii="Times New Roman" w:hAnsi="Times New Roman" w:cs="Times New Roman"/>
                <w:sz w:val="24"/>
                <w:szCs w:val="24"/>
              </w:rPr>
            </w:pPr>
            <w:proofErr w:type="spellStart"/>
            <w:r w:rsidRPr="002F6F29">
              <w:rPr>
                <w:rFonts w:ascii="Times New Roman" w:hAnsi="Times New Roman" w:cs="Times New Roman"/>
                <w:sz w:val="24"/>
                <w:szCs w:val="24"/>
              </w:rPr>
              <w:t>Автомашина</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типа</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седан</w:t>
            </w:r>
            <w:proofErr w:type="spellEnd"/>
          </w:p>
        </w:tc>
        <w:tc>
          <w:tcPr>
            <w:tcW w:w="2323" w:type="dxa"/>
            <w:tcBorders>
              <w:top w:val="single" w:sz="4" w:space="0" w:color="auto"/>
              <w:left w:val="single" w:sz="4" w:space="0" w:color="auto"/>
              <w:bottom w:val="single" w:sz="4" w:space="0" w:color="auto"/>
              <w:right w:val="single" w:sz="4" w:space="0" w:color="auto"/>
            </w:tcBorders>
            <w:hideMark/>
          </w:tcPr>
          <w:p w14:paraId="232B97B6"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6 </w:t>
            </w:r>
            <w:proofErr w:type="spellStart"/>
            <w:r w:rsidRPr="002F6F29">
              <w:rPr>
                <w:rFonts w:ascii="Times New Roman" w:hAnsi="Times New Roman" w:cs="Times New Roman"/>
                <w:sz w:val="24"/>
                <w:szCs w:val="24"/>
              </w:rPr>
              <w:t>ед</w:t>
            </w:r>
            <w:proofErr w:type="spellEnd"/>
          </w:p>
        </w:tc>
        <w:tc>
          <w:tcPr>
            <w:tcW w:w="2468" w:type="dxa"/>
            <w:tcBorders>
              <w:top w:val="single" w:sz="4" w:space="0" w:color="auto"/>
              <w:left w:val="single" w:sz="4" w:space="0" w:color="auto"/>
              <w:bottom w:val="single" w:sz="4" w:space="0" w:color="auto"/>
              <w:right w:val="single" w:sz="4" w:space="0" w:color="auto"/>
            </w:tcBorders>
            <w:hideMark/>
          </w:tcPr>
          <w:p w14:paraId="5A67DE7B"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68,175</w:t>
            </w:r>
          </w:p>
        </w:tc>
      </w:tr>
      <w:tr w:rsidR="00225D8F" w:rsidRPr="002F6F29" w14:paraId="62E8D1A6" w14:textId="77777777" w:rsidTr="00FD4ADA">
        <w:trPr>
          <w:trHeight w:val="855"/>
        </w:trPr>
        <w:tc>
          <w:tcPr>
            <w:tcW w:w="498" w:type="dxa"/>
            <w:tcBorders>
              <w:top w:val="single" w:sz="4" w:space="0" w:color="auto"/>
              <w:left w:val="single" w:sz="4" w:space="0" w:color="auto"/>
              <w:bottom w:val="single" w:sz="4" w:space="0" w:color="auto"/>
              <w:right w:val="single" w:sz="4" w:space="0" w:color="auto"/>
            </w:tcBorders>
            <w:hideMark/>
          </w:tcPr>
          <w:p w14:paraId="6B0549C8"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7</w:t>
            </w:r>
          </w:p>
        </w:tc>
        <w:tc>
          <w:tcPr>
            <w:tcW w:w="4204" w:type="dxa"/>
            <w:tcBorders>
              <w:top w:val="single" w:sz="4" w:space="0" w:color="auto"/>
              <w:left w:val="single" w:sz="4" w:space="0" w:color="auto"/>
              <w:bottom w:val="single" w:sz="4" w:space="0" w:color="auto"/>
              <w:right w:val="single" w:sz="4" w:space="0" w:color="auto"/>
            </w:tcBorders>
            <w:hideMark/>
          </w:tcPr>
          <w:p w14:paraId="44EC7D56" w14:textId="77777777" w:rsidR="00225D8F" w:rsidRPr="002F6F29" w:rsidRDefault="00225D8F" w:rsidP="00FD4ADA">
            <w:pPr>
              <w:spacing w:after="200"/>
              <w:jc w:val="both"/>
              <w:rPr>
                <w:rFonts w:ascii="Times New Roman" w:hAnsi="Times New Roman" w:cs="Times New Roman"/>
                <w:sz w:val="24"/>
                <w:szCs w:val="24"/>
                <w:lang w:val="ru-RU"/>
              </w:rPr>
            </w:pPr>
            <w:r w:rsidRPr="002F6F29">
              <w:rPr>
                <w:rFonts w:ascii="Times New Roman" w:hAnsi="Times New Roman" w:cs="Times New Roman"/>
                <w:sz w:val="24"/>
                <w:szCs w:val="24"/>
                <w:lang w:val="ru-RU"/>
              </w:rPr>
              <w:t>Автомашина 4х4 3-х дверные для ГСЭН на транспорте (3ед.) и Автомашина 4х4 5 дверные (16 ед.)</w:t>
            </w:r>
          </w:p>
        </w:tc>
        <w:tc>
          <w:tcPr>
            <w:tcW w:w="2323" w:type="dxa"/>
            <w:tcBorders>
              <w:top w:val="single" w:sz="4" w:space="0" w:color="auto"/>
              <w:left w:val="single" w:sz="4" w:space="0" w:color="auto"/>
              <w:bottom w:val="single" w:sz="4" w:space="0" w:color="auto"/>
              <w:right w:val="single" w:sz="4" w:space="0" w:color="auto"/>
            </w:tcBorders>
            <w:hideMark/>
          </w:tcPr>
          <w:p w14:paraId="3F911380"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19 </w:t>
            </w:r>
            <w:proofErr w:type="spellStart"/>
            <w:r w:rsidRPr="002F6F29">
              <w:rPr>
                <w:rFonts w:ascii="Times New Roman" w:hAnsi="Times New Roman" w:cs="Times New Roman"/>
                <w:sz w:val="24"/>
                <w:szCs w:val="24"/>
              </w:rPr>
              <w:t>ед</w:t>
            </w:r>
            <w:proofErr w:type="spellEnd"/>
          </w:p>
        </w:tc>
        <w:tc>
          <w:tcPr>
            <w:tcW w:w="2468" w:type="dxa"/>
            <w:tcBorders>
              <w:top w:val="single" w:sz="4" w:space="0" w:color="auto"/>
              <w:left w:val="single" w:sz="4" w:space="0" w:color="auto"/>
              <w:bottom w:val="single" w:sz="4" w:space="0" w:color="auto"/>
              <w:right w:val="single" w:sz="4" w:space="0" w:color="auto"/>
            </w:tcBorders>
            <w:hideMark/>
          </w:tcPr>
          <w:p w14:paraId="3BA5E560"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225,39</w:t>
            </w:r>
          </w:p>
          <w:p w14:paraId="665D5F7A" w14:textId="77777777" w:rsidR="00225D8F" w:rsidRPr="002F6F29" w:rsidRDefault="00225D8F" w:rsidP="00FD4ADA">
            <w:pPr>
              <w:spacing w:after="200"/>
              <w:jc w:val="center"/>
              <w:rPr>
                <w:rFonts w:ascii="Times New Roman" w:hAnsi="Times New Roman" w:cs="Times New Roman"/>
                <w:sz w:val="24"/>
                <w:szCs w:val="24"/>
              </w:rPr>
            </w:pPr>
          </w:p>
          <w:p w14:paraId="2724AFBA" w14:textId="77777777" w:rsidR="00225D8F" w:rsidRPr="002F6F29" w:rsidRDefault="00225D8F" w:rsidP="00FD4ADA">
            <w:pPr>
              <w:spacing w:after="200"/>
              <w:jc w:val="center"/>
              <w:rPr>
                <w:rFonts w:ascii="Times New Roman" w:hAnsi="Times New Roman" w:cs="Times New Roman"/>
                <w:sz w:val="24"/>
                <w:szCs w:val="24"/>
              </w:rPr>
            </w:pPr>
          </w:p>
          <w:p w14:paraId="45763555" w14:textId="77777777" w:rsidR="00225D8F" w:rsidRPr="002F6F29" w:rsidRDefault="00225D8F" w:rsidP="00FD4ADA">
            <w:pPr>
              <w:spacing w:after="200"/>
              <w:jc w:val="center"/>
              <w:rPr>
                <w:rFonts w:ascii="Times New Roman" w:hAnsi="Times New Roman" w:cs="Times New Roman"/>
                <w:sz w:val="24"/>
                <w:szCs w:val="24"/>
              </w:rPr>
            </w:pPr>
          </w:p>
        </w:tc>
      </w:tr>
      <w:tr w:rsidR="00225D8F" w:rsidRPr="002F6F29" w14:paraId="5C0B9EED" w14:textId="77777777" w:rsidTr="00FD4ADA">
        <w:trPr>
          <w:trHeight w:val="795"/>
        </w:trPr>
        <w:tc>
          <w:tcPr>
            <w:tcW w:w="498" w:type="dxa"/>
            <w:tcBorders>
              <w:top w:val="single" w:sz="4" w:space="0" w:color="auto"/>
              <w:left w:val="single" w:sz="4" w:space="0" w:color="auto"/>
              <w:bottom w:val="single" w:sz="4" w:space="0" w:color="auto"/>
              <w:right w:val="single" w:sz="4" w:space="0" w:color="auto"/>
            </w:tcBorders>
          </w:tcPr>
          <w:p w14:paraId="18BFA9FE"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8</w:t>
            </w:r>
          </w:p>
        </w:tc>
        <w:tc>
          <w:tcPr>
            <w:tcW w:w="4204" w:type="dxa"/>
            <w:tcBorders>
              <w:top w:val="single" w:sz="4" w:space="0" w:color="auto"/>
              <w:left w:val="single" w:sz="4" w:space="0" w:color="auto"/>
              <w:bottom w:val="single" w:sz="4" w:space="0" w:color="auto"/>
              <w:right w:val="single" w:sz="4" w:space="0" w:color="auto"/>
            </w:tcBorders>
          </w:tcPr>
          <w:p w14:paraId="0BE94334" w14:textId="77777777" w:rsidR="00225D8F" w:rsidRPr="002F6F29" w:rsidRDefault="00225D8F" w:rsidP="00FD4ADA">
            <w:pPr>
              <w:spacing w:after="200"/>
              <w:jc w:val="both"/>
              <w:rPr>
                <w:rFonts w:ascii="Times New Roman" w:hAnsi="Times New Roman" w:cs="Times New Roman"/>
                <w:sz w:val="24"/>
                <w:szCs w:val="24"/>
                <w:lang w:val="ru-RU"/>
              </w:rPr>
            </w:pPr>
            <w:r w:rsidRPr="002F6F29">
              <w:rPr>
                <w:rFonts w:ascii="Times New Roman" w:hAnsi="Times New Roman" w:cs="Times New Roman"/>
                <w:sz w:val="24"/>
                <w:szCs w:val="24"/>
                <w:lang w:val="ru-RU"/>
              </w:rPr>
              <w:t>Автомашина для ПМСП (тип 5 дверная 4х4 с возможностью транспортировки пациентов)</w:t>
            </w:r>
          </w:p>
        </w:tc>
        <w:tc>
          <w:tcPr>
            <w:tcW w:w="2323" w:type="dxa"/>
            <w:tcBorders>
              <w:top w:val="single" w:sz="4" w:space="0" w:color="auto"/>
              <w:left w:val="single" w:sz="4" w:space="0" w:color="auto"/>
              <w:bottom w:val="single" w:sz="4" w:space="0" w:color="auto"/>
              <w:right w:val="single" w:sz="4" w:space="0" w:color="auto"/>
            </w:tcBorders>
          </w:tcPr>
          <w:p w14:paraId="0EC3D1C6"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15 </w:t>
            </w:r>
            <w:proofErr w:type="spellStart"/>
            <w:r w:rsidRPr="002F6F29">
              <w:rPr>
                <w:rFonts w:ascii="Times New Roman" w:hAnsi="Times New Roman" w:cs="Times New Roman"/>
                <w:sz w:val="24"/>
                <w:szCs w:val="24"/>
              </w:rPr>
              <w:t>ед</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tcPr>
          <w:p w14:paraId="09534F08"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289,350</w:t>
            </w:r>
          </w:p>
        </w:tc>
      </w:tr>
      <w:tr w:rsidR="00225D8F" w:rsidRPr="002F6F29" w14:paraId="28E843CF"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44DCCCB4"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9</w:t>
            </w:r>
          </w:p>
        </w:tc>
        <w:tc>
          <w:tcPr>
            <w:tcW w:w="4204" w:type="dxa"/>
            <w:tcBorders>
              <w:top w:val="single" w:sz="4" w:space="0" w:color="auto"/>
              <w:left w:val="single" w:sz="4" w:space="0" w:color="auto"/>
              <w:bottom w:val="single" w:sz="4" w:space="0" w:color="auto"/>
              <w:right w:val="single" w:sz="4" w:space="0" w:color="auto"/>
            </w:tcBorders>
            <w:hideMark/>
          </w:tcPr>
          <w:p w14:paraId="65A5F0BA"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lang w:val="ru-RU"/>
              </w:rPr>
              <w:t xml:space="preserve">Оборудование для реанимации и первичной диагностики органов дыхания (Прикроватный монитор(100ед.) </w:t>
            </w:r>
            <w:proofErr w:type="spellStart"/>
            <w:r w:rsidRPr="002F6F29">
              <w:rPr>
                <w:rFonts w:ascii="Times New Roman" w:hAnsi="Times New Roman" w:cs="Times New Roman"/>
                <w:sz w:val="24"/>
                <w:szCs w:val="24"/>
              </w:rPr>
              <w:t>Дефибриллятор</w:t>
            </w:r>
            <w:proofErr w:type="spellEnd"/>
            <w:r w:rsidRPr="002F6F29">
              <w:rPr>
                <w:rFonts w:ascii="Times New Roman" w:hAnsi="Times New Roman" w:cs="Times New Roman"/>
                <w:sz w:val="24"/>
                <w:szCs w:val="24"/>
              </w:rPr>
              <w:t xml:space="preserve"> (16ед.)</w:t>
            </w:r>
          </w:p>
        </w:tc>
        <w:tc>
          <w:tcPr>
            <w:tcW w:w="2323" w:type="dxa"/>
            <w:tcBorders>
              <w:top w:val="single" w:sz="4" w:space="0" w:color="auto"/>
              <w:left w:val="single" w:sz="4" w:space="0" w:color="auto"/>
              <w:bottom w:val="single" w:sz="4" w:space="0" w:color="auto"/>
              <w:right w:val="single" w:sz="4" w:space="0" w:color="auto"/>
            </w:tcBorders>
            <w:hideMark/>
          </w:tcPr>
          <w:p w14:paraId="2A10F985"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116 </w:t>
            </w:r>
            <w:proofErr w:type="spellStart"/>
            <w:r w:rsidRPr="002F6F29">
              <w:rPr>
                <w:rFonts w:ascii="Times New Roman" w:hAnsi="Times New Roman" w:cs="Times New Roman"/>
                <w:sz w:val="24"/>
                <w:szCs w:val="24"/>
              </w:rPr>
              <w:t>ед</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hideMark/>
          </w:tcPr>
          <w:p w14:paraId="68413702"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157,167</w:t>
            </w:r>
          </w:p>
        </w:tc>
      </w:tr>
      <w:tr w:rsidR="00225D8F" w:rsidRPr="002F6F29" w14:paraId="65140DE5" w14:textId="77777777" w:rsidTr="00FD4ADA">
        <w:trPr>
          <w:trHeight w:val="696"/>
        </w:trPr>
        <w:tc>
          <w:tcPr>
            <w:tcW w:w="498" w:type="dxa"/>
            <w:tcBorders>
              <w:top w:val="single" w:sz="4" w:space="0" w:color="auto"/>
              <w:left w:val="single" w:sz="4" w:space="0" w:color="auto"/>
              <w:bottom w:val="single" w:sz="4" w:space="0" w:color="auto"/>
              <w:right w:val="single" w:sz="4" w:space="0" w:color="auto"/>
            </w:tcBorders>
            <w:hideMark/>
          </w:tcPr>
          <w:p w14:paraId="717E2E3E"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10</w:t>
            </w:r>
          </w:p>
        </w:tc>
        <w:tc>
          <w:tcPr>
            <w:tcW w:w="4204" w:type="dxa"/>
            <w:tcBorders>
              <w:top w:val="single" w:sz="4" w:space="0" w:color="auto"/>
              <w:left w:val="single" w:sz="4" w:space="0" w:color="auto"/>
              <w:bottom w:val="single" w:sz="4" w:space="0" w:color="auto"/>
              <w:right w:val="single" w:sz="4" w:space="0" w:color="auto"/>
            </w:tcBorders>
            <w:hideMark/>
          </w:tcPr>
          <w:p w14:paraId="10C0FCC2" w14:textId="77777777" w:rsidR="00225D8F" w:rsidRPr="002F6F29" w:rsidRDefault="00225D8F" w:rsidP="00FD4ADA">
            <w:pPr>
              <w:spacing w:after="200"/>
              <w:jc w:val="both"/>
              <w:rPr>
                <w:rFonts w:ascii="Times New Roman" w:hAnsi="Times New Roman" w:cs="Times New Roman"/>
                <w:sz w:val="24"/>
                <w:szCs w:val="24"/>
                <w:lang w:val="ru-RU"/>
              </w:rPr>
            </w:pPr>
            <w:r w:rsidRPr="002F6F29">
              <w:rPr>
                <w:rFonts w:ascii="Times New Roman" w:hAnsi="Times New Roman" w:cs="Times New Roman"/>
                <w:sz w:val="24"/>
                <w:szCs w:val="24"/>
                <w:lang w:val="ru-RU"/>
              </w:rPr>
              <w:t>Портативный аппарат УЗИ (16ед.) и Эхокардиограф (1ед.)</w:t>
            </w:r>
          </w:p>
        </w:tc>
        <w:tc>
          <w:tcPr>
            <w:tcW w:w="2323" w:type="dxa"/>
            <w:tcBorders>
              <w:top w:val="single" w:sz="4" w:space="0" w:color="auto"/>
              <w:left w:val="single" w:sz="4" w:space="0" w:color="auto"/>
              <w:bottom w:val="single" w:sz="4" w:space="0" w:color="auto"/>
              <w:right w:val="single" w:sz="4" w:space="0" w:color="auto"/>
            </w:tcBorders>
            <w:hideMark/>
          </w:tcPr>
          <w:p w14:paraId="56AD583F"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17 </w:t>
            </w:r>
            <w:proofErr w:type="spellStart"/>
            <w:r w:rsidRPr="002F6F29">
              <w:rPr>
                <w:rFonts w:ascii="Times New Roman" w:hAnsi="Times New Roman" w:cs="Times New Roman"/>
                <w:sz w:val="24"/>
                <w:szCs w:val="24"/>
              </w:rPr>
              <w:t>ед</w:t>
            </w:r>
            <w:proofErr w:type="spellEnd"/>
          </w:p>
        </w:tc>
        <w:tc>
          <w:tcPr>
            <w:tcW w:w="2468" w:type="dxa"/>
            <w:tcBorders>
              <w:top w:val="single" w:sz="4" w:space="0" w:color="auto"/>
              <w:left w:val="single" w:sz="4" w:space="0" w:color="auto"/>
              <w:bottom w:val="single" w:sz="4" w:space="0" w:color="auto"/>
              <w:right w:val="single" w:sz="4" w:space="0" w:color="auto"/>
            </w:tcBorders>
          </w:tcPr>
          <w:p w14:paraId="531F4473"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251,49</w:t>
            </w:r>
          </w:p>
          <w:p w14:paraId="7191C844" w14:textId="77777777" w:rsidR="00225D8F" w:rsidRPr="002F6F29" w:rsidRDefault="00225D8F" w:rsidP="00FD4ADA">
            <w:pPr>
              <w:spacing w:after="200"/>
              <w:jc w:val="center"/>
              <w:rPr>
                <w:rFonts w:ascii="Times New Roman" w:hAnsi="Times New Roman" w:cs="Times New Roman"/>
                <w:sz w:val="24"/>
                <w:szCs w:val="24"/>
              </w:rPr>
            </w:pPr>
          </w:p>
          <w:p w14:paraId="00BCC667" w14:textId="77777777" w:rsidR="00225D8F" w:rsidRPr="002F6F29" w:rsidRDefault="00225D8F" w:rsidP="00FD4ADA">
            <w:pPr>
              <w:spacing w:after="200"/>
              <w:jc w:val="center"/>
              <w:rPr>
                <w:rFonts w:ascii="Times New Roman" w:hAnsi="Times New Roman" w:cs="Times New Roman"/>
                <w:sz w:val="24"/>
                <w:szCs w:val="24"/>
              </w:rPr>
            </w:pPr>
          </w:p>
        </w:tc>
      </w:tr>
      <w:tr w:rsidR="00225D8F" w:rsidRPr="002F6F29" w14:paraId="769F3FC5" w14:textId="77777777" w:rsidTr="00FD4ADA">
        <w:trPr>
          <w:trHeight w:val="600"/>
        </w:trPr>
        <w:tc>
          <w:tcPr>
            <w:tcW w:w="498" w:type="dxa"/>
            <w:tcBorders>
              <w:top w:val="single" w:sz="4" w:space="0" w:color="auto"/>
              <w:left w:val="single" w:sz="4" w:space="0" w:color="auto"/>
              <w:bottom w:val="single" w:sz="4" w:space="0" w:color="auto"/>
              <w:right w:val="single" w:sz="4" w:space="0" w:color="auto"/>
            </w:tcBorders>
            <w:hideMark/>
          </w:tcPr>
          <w:p w14:paraId="4D65F809" w14:textId="77777777" w:rsidR="00225D8F" w:rsidRPr="00FD4ADA" w:rsidRDefault="00225D8F" w:rsidP="00FD4ADA">
            <w:pPr>
              <w:spacing w:after="200"/>
              <w:jc w:val="both"/>
              <w:rPr>
                <w:rFonts w:ascii="Times New Roman" w:hAnsi="Times New Roman" w:cs="Times New Roman"/>
                <w:sz w:val="24"/>
                <w:szCs w:val="24"/>
              </w:rPr>
            </w:pPr>
            <w:r w:rsidRPr="002F6F29">
              <w:rPr>
                <w:sz w:val="24"/>
                <w:szCs w:val="24"/>
              </w:rPr>
              <w:t>11</w:t>
            </w:r>
          </w:p>
        </w:tc>
        <w:tc>
          <w:tcPr>
            <w:tcW w:w="4204" w:type="dxa"/>
            <w:tcBorders>
              <w:top w:val="single" w:sz="4" w:space="0" w:color="auto"/>
              <w:left w:val="single" w:sz="4" w:space="0" w:color="auto"/>
              <w:bottom w:val="single" w:sz="4" w:space="0" w:color="auto"/>
              <w:right w:val="single" w:sz="4" w:space="0" w:color="auto"/>
            </w:tcBorders>
            <w:hideMark/>
          </w:tcPr>
          <w:p w14:paraId="5BE96183" w14:textId="77777777" w:rsidR="00225D8F" w:rsidRPr="002F6F29" w:rsidRDefault="00225D8F" w:rsidP="00FD4ADA">
            <w:pPr>
              <w:spacing w:after="200"/>
              <w:jc w:val="both"/>
              <w:rPr>
                <w:rFonts w:ascii="Times New Roman" w:hAnsi="Times New Roman" w:cs="Times New Roman"/>
                <w:sz w:val="24"/>
                <w:szCs w:val="24"/>
                <w:lang w:val="ru-RU"/>
              </w:rPr>
            </w:pPr>
            <w:r w:rsidRPr="002F6F29">
              <w:rPr>
                <w:rFonts w:ascii="Times New Roman" w:hAnsi="Times New Roman" w:cs="Times New Roman"/>
                <w:sz w:val="24"/>
                <w:szCs w:val="24"/>
                <w:lang w:val="ru-RU"/>
              </w:rPr>
              <w:t xml:space="preserve">Термометры </w:t>
            </w:r>
            <w:proofErr w:type="spellStart"/>
            <w:r w:rsidRPr="002F6F29">
              <w:rPr>
                <w:rFonts w:ascii="Times New Roman" w:hAnsi="Times New Roman" w:cs="Times New Roman"/>
                <w:sz w:val="24"/>
                <w:szCs w:val="24"/>
                <w:lang w:val="ru-RU"/>
              </w:rPr>
              <w:t>безконтактные</w:t>
            </w:r>
            <w:proofErr w:type="spellEnd"/>
            <w:r w:rsidRPr="002F6F29">
              <w:rPr>
                <w:rFonts w:ascii="Times New Roman" w:hAnsi="Times New Roman" w:cs="Times New Roman"/>
                <w:sz w:val="24"/>
                <w:szCs w:val="24"/>
                <w:lang w:val="ru-RU"/>
              </w:rPr>
              <w:t xml:space="preserve"> на батарейках ИК</w:t>
            </w:r>
          </w:p>
        </w:tc>
        <w:tc>
          <w:tcPr>
            <w:tcW w:w="2323" w:type="dxa"/>
            <w:tcBorders>
              <w:top w:val="single" w:sz="4" w:space="0" w:color="auto"/>
              <w:left w:val="single" w:sz="4" w:space="0" w:color="auto"/>
              <w:bottom w:val="single" w:sz="4" w:space="0" w:color="auto"/>
              <w:right w:val="single" w:sz="4" w:space="0" w:color="auto"/>
            </w:tcBorders>
            <w:hideMark/>
          </w:tcPr>
          <w:p w14:paraId="234EBC2D"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494 </w:t>
            </w:r>
            <w:proofErr w:type="spellStart"/>
            <w:r w:rsidRPr="002F6F29">
              <w:rPr>
                <w:rFonts w:ascii="Times New Roman" w:hAnsi="Times New Roman" w:cs="Times New Roman"/>
                <w:sz w:val="24"/>
                <w:szCs w:val="24"/>
              </w:rPr>
              <w:t>шт</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hideMark/>
          </w:tcPr>
          <w:p w14:paraId="1E95DF2B"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22,00</w:t>
            </w:r>
          </w:p>
        </w:tc>
      </w:tr>
      <w:tr w:rsidR="00225D8F" w:rsidRPr="002F6F29" w14:paraId="0EFD66BC"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565E6FE3"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12</w:t>
            </w:r>
          </w:p>
        </w:tc>
        <w:tc>
          <w:tcPr>
            <w:tcW w:w="4204" w:type="dxa"/>
            <w:tcBorders>
              <w:top w:val="single" w:sz="4" w:space="0" w:color="auto"/>
              <w:left w:val="single" w:sz="4" w:space="0" w:color="auto"/>
              <w:bottom w:val="single" w:sz="4" w:space="0" w:color="auto"/>
              <w:right w:val="single" w:sz="4" w:space="0" w:color="auto"/>
            </w:tcBorders>
            <w:hideMark/>
          </w:tcPr>
          <w:p w14:paraId="7FF73319" w14:textId="77777777" w:rsidR="00225D8F" w:rsidRPr="002F6F29" w:rsidRDefault="00225D8F" w:rsidP="00FD4ADA">
            <w:pPr>
              <w:spacing w:after="200"/>
              <w:jc w:val="both"/>
              <w:rPr>
                <w:rFonts w:ascii="Times New Roman" w:hAnsi="Times New Roman" w:cs="Times New Roman"/>
                <w:sz w:val="24"/>
                <w:szCs w:val="24"/>
                <w:lang w:val="ru-RU"/>
              </w:rPr>
            </w:pPr>
            <w:r w:rsidRPr="002F6F29">
              <w:rPr>
                <w:rFonts w:ascii="Times New Roman" w:hAnsi="Times New Roman" w:cs="Times New Roman"/>
                <w:sz w:val="24"/>
                <w:szCs w:val="24"/>
                <w:lang w:val="ru-RU"/>
              </w:rPr>
              <w:t>Резиновые сапоги и халаты дождевики</w:t>
            </w:r>
          </w:p>
        </w:tc>
        <w:tc>
          <w:tcPr>
            <w:tcW w:w="2323" w:type="dxa"/>
            <w:tcBorders>
              <w:top w:val="single" w:sz="4" w:space="0" w:color="auto"/>
              <w:left w:val="single" w:sz="4" w:space="0" w:color="auto"/>
              <w:bottom w:val="single" w:sz="4" w:space="0" w:color="auto"/>
              <w:right w:val="single" w:sz="4" w:space="0" w:color="auto"/>
            </w:tcBorders>
            <w:hideMark/>
          </w:tcPr>
          <w:p w14:paraId="49704BE7"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300 </w:t>
            </w:r>
            <w:proofErr w:type="spellStart"/>
            <w:r w:rsidRPr="002F6F29">
              <w:rPr>
                <w:rFonts w:ascii="Times New Roman" w:hAnsi="Times New Roman" w:cs="Times New Roman"/>
                <w:sz w:val="24"/>
                <w:szCs w:val="24"/>
              </w:rPr>
              <w:t>шт</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hideMark/>
          </w:tcPr>
          <w:p w14:paraId="741CC6A4"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1,31</w:t>
            </w:r>
          </w:p>
        </w:tc>
      </w:tr>
      <w:tr w:rsidR="00225D8F" w:rsidRPr="002F6F29" w14:paraId="57BF2CB8" w14:textId="77777777" w:rsidTr="00FD4ADA">
        <w:trPr>
          <w:trHeight w:val="576"/>
        </w:trPr>
        <w:tc>
          <w:tcPr>
            <w:tcW w:w="498" w:type="dxa"/>
            <w:tcBorders>
              <w:top w:val="single" w:sz="4" w:space="0" w:color="auto"/>
              <w:left w:val="single" w:sz="4" w:space="0" w:color="auto"/>
              <w:bottom w:val="single" w:sz="4" w:space="0" w:color="auto"/>
              <w:right w:val="single" w:sz="4" w:space="0" w:color="auto"/>
            </w:tcBorders>
            <w:hideMark/>
          </w:tcPr>
          <w:p w14:paraId="2A5AF62B"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13</w:t>
            </w:r>
          </w:p>
        </w:tc>
        <w:tc>
          <w:tcPr>
            <w:tcW w:w="4204" w:type="dxa"/>
            <w:tcBorders>
              <w:top w:val="single" w:sz="4" w:space="0" w:color="auto"/>
              <w:left w:val="single" w:sz="4" w:space="0" w:color="auto"/>
              <w:bottom w:val="single" w:sz="4" w:space="0" w:color="auto"/>
              <w:right w:val="single" w:sz="4" w:space="0" w:color="auto"/>
            </w:tcBorders>
            <w:hideMark/>
          </w:tcPr>
          <w:p w14:paraId="7EA2881D" w14:textId="77777777" w:rsidR="00225D8F" w:rsidRPr="002F6F29" w:rsidRDefault="00225D8F" w:rsidP="00FD4ADA">
            <w:pPr>
              <w:spacing w:after="200"/>
              <w:jc w:val="both"/>
              <w:rPr>
                <w:rFonts w:ascii="Times New Roman" w:hAnsi="Times New Roman" w:cs="Times New Roman"/>
                <w:sz w:val="24"/>
                <w:szCs w:val="24"/>
              </w:rPr>
            </w:pPr>
            <w:proofErr w:type="spellStart"/>
            <w:r w:rsidRPr="002F6F29">
              <w:rPr>
                <w:rFonts w:ascii="Times New Roman" w:hAnsi="Times New Roman" w:cs="Times New Roman"/>
                <w:sz w:val="24"/>
                <w:szCs w:val="24"/>
              </w:rPr>
              <w:t>Лабораторные</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реактивы</w:t>
            </w:r>
            <w:proofErr w:type="spellEnd"/>
          </w:p>
          <w:p w14:paraId="3C4CBF17" w14:textId="77777777" w:rsidR="00225D8F" w:rsidRPr="002F6F29" w:rsidRDefault="00225D8F" w:rsidP="00FD4ADA">
            <w:pPr>
              <w:spacing w:after="200"/>
              <w:jc w:val="both"/>
              <w:rPr>
                <w:rFonts w:ascii="Times New Roman" w:hAnsi="Times New Roman" w:cs="Times New Roman"/>
                <w:sz w:val="24"/>
                <w:szCs w:val="24"/>
              </w:rPr>
            </w:pPr>
          </w:p>
        </w:tc>
        <w:tc>
          <w:tcPr>
            <w:tcW w:w="2323" w:type="dxa"/>
            <w:tcBorders>
              <w:top w:val="single" w:sz="4" w:space="0" w:color="auto"/>
              <w:left w:val="single" w:sz="4" w:space="0" w:color="auto"/>
              <w:bottom w:val="single" w:sz="4" w:space="0" w:color="auto"/>
              <w:right w:val="single" w:sz="4" w:space="0" w:color="auto"/>
            </w:tcBorders>
            <w:hideMark/>
          </w:tcPr>
          <w:p w14:paraId="674BA740"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64 739 </w:t>
            </w:r>
            <w:proofErr w:type="spellStart"/>
            <w:r w:rsidRPr="002F6F29">
              <w:rPr>
                <w:rFonts w:ascii="Times New Roman" w:hAnsi="Times New Roman" w:cs="Times New Roman"/>
                <w:sz w:val="24"/>
                <w:szCs w:val="24"/>
              </w:rPr>
              <w:t>ед</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tcPr>
          <w:p w14:paraId="5C5C308B"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eastAsia="Times New Roman" w:hAnsi="Times New Roman" w:cs="Times New Roman"/>
                <w:color w:val="000000"/>
                <w:kern w:val="24"/>
                <w:sz w:val="26"/>
                <w:szCs w:val="26"/>
              </w:rPr>
              <w:t>220,623</w:t>
            </w:r>
          </w:p>
        </w:tc>
      </w:tr>
      <w:tr w:rsidR="00225D8F" w:rsidRPr="002F6F29" w14:paraId="2060FC4D" w14:textId="77777777" w:rsidTr="00FD4ADA">
        <w:trPr>
          <w:trHeight w:val="396"/>
        </w:trPr>
        <w:tc>
          <w:tcPr>
            <w:tcW w:w="498" w:type="dxa"/>
            <w:tcBorders>
              <w:top w:val="single" w:sz="4" w:space="0" w:color="auto"/>
              <w:left w:val="single" w:sz="4" w:space="0" w:color="auto"/>
              <w:bottom w:val="single" w:sz="4" w:space="0" w:color="auto"/>
              <w:right w:val="single" w:sz="4" w:space="0" w:color="auto"/>
            </w:tcBorders>
            <w:hideMark/>
          </w:tcPr>
          <w:p w14:paraId="5C238215"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14</w:t>
            </w:r>
          </w:p>
        </w:tc>
        <w:tc>
          <w:tcPr>
            <w:tcW w:w="4204" w:type="dxa"/>
            <w:tcBorders>
              <w:top w:val="single" w:sz="4" w:space="0" w:color="auto"/>
              <w:left w:val="single" w:sz="4" w:space="0" w:color="auto"/>
              <w:bottom w:val="single" w:sz="4" w:space="0" w:color="auto"/>
              <w:right w:val="single" w:sz="4" w:space="0" w:color="auto"/>
            </w:tcBorders>
            <w:hideMark/>
          </w:tcPr>
          <w:p w14:paraId="59424767" w14:textId="77777777" w:rsidR="00225D8F" w:rsidRPr="002F6F29" w:rsidRDefault="00225D8F" w:rsidP="00FD4ADA">
            <w:pPr>
              <w:spacing w:after="200"/>
              <w:jc w:val="both"/>
              <w:rPr>
                <w:rFonts w:ascii="Times New Roman" w:hAnsi="Times New Roman" w:cs="Times New Roman"/>
                <w:sz w:val="24"/>
                <w:szCs w:val="24"/>
              </w:rPr>
            </w:pPr>
            <w:proofErr w:type="spellStart"/>
            <w:r w:rsidRPr="002F6F29">
              <w:rPr>
                <w:rFonts w:ascii="Times New Roman" w:hAnsi="Times New Roman" w:cs="Times New Roman"/>
                <w:sz w:val="24"/>
                <w:szCs w:val="24"/>
              </w:rPr>
              <w:t>Инфузионный</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насос</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шприцевой</w:t>
            </w:r>
            <w:proofErr w:type="spellEnd"/>
          </w:p>
        </w:tc>
        <w:tc>
          <w:tcPr>
            <w:tcW w:w="2323" w:type="dxa"/>
            <w:tcBorders>
              <w:top w:val="single" w:sz="4" w:space="0" w:color="auto"/>
              <w:left w:val="single" w:sz="4" w:space="0" w:color="auto"/>
              <w:bottom w:val="single" w:sz="4" w:space="0" w:color="auto"/>
              <w:right w:val="single" w:sz="4" w:space="0" w:color="auto"/>
            </w:tcBorders>
            <w:hideMark/>
          </w:tcPr>
          <w:p w14:paraId="5EBA2A36"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100 </w:t>
            </w:r>
            <w:proofErr w:type="spellStart"/>
            <w:r w:rsidRPr="002F6F29">
              <w:rPr>
                <w:rFonts w:ascii="Times New Roman" w:hAnsi="Times New Roman" w:cs="Times New Roman"/>
                <w:sz w:val="24"/>
                <w:szCs w:val="24"/>
              </w:rPr>
              <w:t>ед</w:t>
            </w:r>
            <w:proofErr w:type="spellEnd"/>
          </w:p>
        </w:tc>
        <w:tc>
          <w:tcPr>
            <w:tcW w:w="2468" w:type="dxa"/>
            <w:tcBorders>
              <w:top w:val="single" w:sz="4" w:space="0" w:color="auto"/>
              <w:left w:val="single" w:sz="4" w:space="0" w:color="auto"/>
              <w:bottom w:val="single" w:sz="4" w:space="0" w:color="auto"/>
              <w:right w:val="single" w:sz="4" w:space="0" w:color="auto"/>
            </w:tcBorders>
          </w:tcPr>
          <w:p w14:paraId="26F233C2" w14:textId="77777777" w:rsidR="00225D8F" w:rsidRPr="002F6F29" w:rsidRDefault="00225D8F" w:rsidP="00FD4ADA">
            <w:pPr>
              <w:spacing w:after="200"/>
              <w:jc w:val="center"/>
              <w:rPr>
                <w:rFonts w:ascii="Times New Roman" w:hAnsi="Times New Roman" w:cs="Times New Roman"/>
                <w:sz w:val="24"/>
                <w:szCs w:val="24"/>
              </w:rPr>
            </w:pPr>
          </w:p>
          <w:p w14:paraId="34B860A9" w14:textId="77777777" w:rsidR="00225D8F" w:rsidRPr="002F6F29" w:rsidRDefault="00225D8F" w:rsidP="00FD4ADA">
            <w:pPr>
              <w:spacing w:after="200"/>
              <w:jc w:val="center"/>
              <w:rPr>
                <w:rFonts w:ascii="Times New Roman" w:hAnsi="Times New Roman" w:cs="Times New Roman"/>
                <w:sz w:val="24"/>
                <w:szCs w:val="24"/>
                <w:lang w:val="en-US"/>
              </w:rPr>
            </w:pPr>
            <w:r w:rsidRPr="002F6F29">
              <w:rPr>
                <w:rFonts w:ascii="Times New Roman" w:hAnsi="Times New Roman" w:cs="Times New Roman"/>
                <w:sz w:val="24"/>
                <w:szCs w:val="24"/>
              </w:rPr>
              <w:t>62,158</w:t>
            </w:r>
          </w:p>
        </w:tc>
      </w:tr>
      <w:tr w:rsidR="00225D8F" w:rsidRPr="002F6F29" w14:paraId="6D6E34B2" w14:textId="77777777" w:rsidTr="00FD4ADA">
        <w:tc>
          <w:tcPr>
            <w:tcW w:w="498" w:type="dxa"/>
            <w:tcBorders>
              <w:top w:val="single" w:sz="4" w:space="0" w:color="auto"/>
              <w:left w:val="single" w:sz="4" w:space="0" w:color="auto"/>
              <w:bottom w:val="single" w:sz="4" w:space="0" w:color="auto"/>
              <w:right w:val="single" w:sz="4" w:space="0" w:color="auto"/>
            </w:tcBorders>
          </w:tcPr>
          <w:p w14:paraId="43BBE5B2"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15</w:t>
            </w:r>
          </w:p>
        </w:tc>
        <w:tc>
          <w:tcPr>
            <w:tcW w:w="4204" w:type="dxa"/>
            <w:tcBorders>
              <w:top w:val="single" w:sz="4" w:space="0" w:color="auto"/>
              <w:left w:val="single" w:sz="4" w:space="0" w:color="auto"/>
              <w:bottom w:val="single" w:sz="4" w:space="0" w:color="auto"/>
              <w:right w:val="single" w:sz="4" w:space="0" w:color="auto"/>
            </w:tcBorders>
          </w:tcPr>
          <w:p w14:paraId="1A67C1B2" w14:textId="77777777" w:rsidR="00225D8F" w:rsidRPr="002F6F29" w:rsidRDefault="00225D8F" w:rsidP="00FD4ADA">
            <w:pPr>
              <w:spacing w:after="200"/>
              <w:jc w:val="both"/>
              <w:rPr>
                <w:rFonts w:ascii="Times New Roman" w:hAnsi="Times New Roman" w:cs="Times New Roman"/>
                <w:b/>
                <w:sz w:val="24"/>
                <w:szCs w:val="24"/>
                <w:lang w:val="ru-RU"/>
              </w:rPr>
            </w:pPr>
            <w:r w:rsidRPr="002F6F29">
              <w:rPr>
                <w:rFonts w:ascii="Times New Roman" w:hAnsi="Times New Roman" w:cs="Times New Roman"/>
                <w:sz w:val="24"/>
                <w:szCs w:val="24"/>
                <w:lang w:val="ru-RU"/>
              </w:rPr>
              <w:t>Офисная мебель и компьютеры для сотрудников ОРП</w:t>
            </w:r>
          </w:p>
        </w:tc>
        <w:tc>
          <w:tcPr>
            <w:tcW w:w="2323" w:type="dxa"/>
            <w:tcBorders>
              <w:top w:val="single" w:sz="4" w:space="0" w:color="auto"/>
              <w:left w:val="single" w:sz="4" w:space="0" w:color="auto"/>
              <w:bottom w:val="single" w:sz="4" w:space="0" w:color="auto"/>
              <w:right w:val="single" w:sz="4" w:space="0" w:color="auto"/>
            </w:tcBorders>
          </w:tcPr>
          <w:p w14:paraId="197E8FF3" w14:textId="77777777" w:rsidR="00225D8F" w:rsidRPr="002F6F29" w:rsidRDefault="00225D8F" w:rsidP="00FD4ADA">
            <w:pPr>
              <w:spacing w:after="200"/>
              <w:jc w:val="center"/>
              <w:rPr>
                <w:rFonts w:ascii="Times New Roman" w:hAnsi="Times New Roman" w:cs="Times New Roman"/>
                <w:b/>
                <w:sz w:val="24"/>
                <w:szCs w:val="24"/>
              </w:rPr>
            </w:pPr>
            <w:r w:rsidRPr="002F6F29">
              <w:rPr>
                <w:rFonts w:ascii="Times New Roman" w:hAnsi="Times New Roman" w:cs="Times New Roman"/>
                <w:sz w:val="24"/>
                <w:szCs w:val="24"/>
              </w:rPr>
              <w:t xml:space="preserve">12 </w:t>
            </w:r>
            <w:proofErr w:type="spellStart"/>
            <w:r w:rsidRPr="002F6F29">
              <w:rPr>
                <w:rFonts w:ascii="Times New Roman" w:hAnsi="Times New Roman" w:cs="Times New Roman"/>
                <w:sz w:val="24"/>
                <w:szCs w:val="24"/>
              </w:rPr>
              <w:t>ед</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tcPr>
          <w:p w14:paraId="27651F4A" w14:textId="77777777" w:rsidR="00225D8F" w:rsidRPr="002F6F29" w:rsidRDefault="00225D8F" w:rsidP="00FD4ADA">
            <w:pPr>
              <w:spacing w:after="200"/>
              <w:jc w:val="center"/>
              <w:rPr>
                <w:rFonts w:ascii="Times New Roman" w:hAnsi="Times New Roman" w:cs="Times New Roman"/>
                <w:b/>
                <w:sz w:val="24"/>
                <w:szCs w:val="24"/>
              </w:rPr>
            </w:pPr>
            <w:r w:rsidRPr="002F6F29">
              <w:rPr>
                <w:rFonts w:ascii="Times New Roman" w:hAnsi="Times New Roman" w:cs="Times New Roman"/>
                <w:sz w:val="24"/>
                <w:szCs w:val="24"/>
              </w:rPr>
              <w:t>7,976</w:t>
            </w:r>
          </w:p>
        </w:tc>
      </w:tr>
      <w:tr w:rsidR="00225D8F" w:rsidRPr="002F6F29" w14:paraId="6B9F2900" w14:textId="77777777" w:rsidTr="00FD4ADA">
        <w:tc>
          <w:tcPr>
            <w:tcW w:w="498" w:type="dxa"/>
            <w:tcBorders>
              <w:top w:val="single" w:sz="4" w:space="0" w:color="auto"/>
              <w:left w:val="single" w:sz="4" w:space="0" w:color="auto"/>
              <w:bottom w:val="single" w:sz="4" w:space="0" w:color="auto"/>
              <w:right w:val="single" w:sz="4" w:space="0" w:color="auto"/>
            </w:tcBorders>
          </w:tcPr>
          <w:p w14:paraId="37E87033"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16</w:t>
            </w:r>
          </w:p>
        </w:tc>
        <w:tc>
          <w:tcPr>
            <w:tcW w:w="4204" w:type="dxa"/>
            <w:tcBorders>
              <w:top w:val="single" w:sz="4" w:space="0" w:color="auto"/>
              <w:left w:val="single" w:sz="4" w:space="0" w:color="auto"/>
              <w:bottom w:val="single" w:sz="4" w:space="0" w:color="auto"/>
              <w:right w:val="single" w:sz="4" w:space="0" w:color="auto"/>
            </w:tcBorders>
          </w:tcPr>
          <w:p w14:paraId="6B251EC7"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sz w:val="24"/>
                <w:szCs w:val="24"/>
              </w:rPr>
              <w:t>Аппарат</w:t>
            </w:r>
            <w:proofErr w:type="spellEnd"/>
            <w:r w:rsidRPr="002F6F29">
              <w:rPr>
                <w:rFonts w:ascii="Times New Roman" w:hAnsi="Times New Roman" w:cs="Times New Roman"/>
                <w:sz w:val="24"/>
                <w:szCs w:val="24"/>
              </w:rPr>
              <w:t xml:space="preserve"> ИВЛ </w:t>
            </w:r>
          </w:p>
        </w:tc>
        <w:tc>
          <w:tcPr>
            <w:tcW w:w="2323" w:type="dxa"/>
            <w:tcBorders>
              <w:top w:val="single" w:sz="4" w:space="0" w:color="auto"/>
              <w:left w:val="single" w:sz="4" w:space="0" w:color="auto"/>
              <w:bottom w:val="single" w:sz="4" w:space="0" w:color="auto"/>
              <w:right w:val="single" w:sz="4" w:space="0" w:color="auto"/>
            </w:tcBorders>
          </w:tcPr>
          <w:p w14:paraId="0A1AB8B9" w14:textId="77777777" w:rsidR="00225D8F" w:rsidRPr="002F6F29" w:rsidRDefault="00225D8F" w:rsidP="00FD4ADA">
            <w:pPr>
              <w:spacing w:after="200"/>
              <w:jc w:val="center"/>
              <w:rPr>
                <w:rFonts w:ascii="Times New Roman" w:hAnsi="Times New Roman" w:cs="Times New Roman"/>
                <w:b/>
                <w:sz w:val="24"/>
                <w:szCs w:val="24"/>
              </w:rPr>
            </w:pPr>
            <w:r w:rsidRPr="002F6F29">
              <w:rPr>
                <w:rFonts w:ascii="Times New Roman" w:hAnsi="Times New Roman" w:cs="Times New Roman"/>
                <w:sz w:val="24"/>
                <w:szCs w:val="24"/>
              </w:rPr>
              <w:t xml:space="preserve">27 </w:t>
            </w:r>
            <w:proofErr w:type="spellStart"/>
            <w:r w:rsidRPr="002F6F29">
              <w:rPr>
                <w:rFonts w:ascii="Times New Roman" w:hAnsi="Times New Roman" w:cs="Times New Roman"/>
                <w:sz w:val="24"/>
                <w:szCs w:val="24"/>
              </w:rPr>
              <w:t>ед</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tcPr>
          <w:p w14:paraId="3E2D5192" w14:textId="77777777" w:rsidR="00225D8F" w:rsidRPr="002F6F29" w:rsidRDefault="00225D8F" w:rsidP="00FD4ADA">
            <w:pPr>
              <w:spacing w:after="200"/>
              <w:jc w:val="center"/>
              <w:rPr>
                <w:rFonts w:ascii="Times New Roman" w:hAnsi="Times New Roman" w:cs="Times New Roman"/>
                <w:b/>
                <w:sz w:val="24"/>
                <w:szCs w:val="24"/>
              </w:rPr>
            </w:pPr>
            <w:r w:rsidRPr="002F6F29">
              <w:rPr>
                <w:rFonts w:ascii="Times New Roman" w:hAnsi="Times New Roman" w:cs="Times New Roman"/>
                <w:sz w:val="24"/>
                <w:szCs w:val="24"/>
              </w:rPr>
              <w:t>675,0</w:t>
            </w:r>
          </w:p>
        </w:tc>
      </w:tr>
      <w:tr w:rsidR="00225D8F" w:rsidRPr="002F6F29" w14:paraId="3F81D6E8" w14:textId="77777777" w:rsidTr="00FD4ADA">
        <w:tc>
          <w:tcPr>
            <w:tcW w:w="498" w:type="dxa"/>
            <w:tcBorders>
              <w:top w:val="single" w:sz="4" w:space="0" w:color="auto"/>
              <w:left w:val="single" w:sz="4" w:space="0" w:color="auto"/>
              <w:bottom w:val="single" w:sz="4" w:space="0" w:color="auto"/>
              <w:right w:val="single" w:sz="4" w:space="0" w:color="auto"/>
            </w:tcBorders>
          </w:tcPr>
          <w:p w14:paraId="53F4D278"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17</w:t>
            </w:r>
          </w:p>
        </w:tc>
        <w:tc>
          <w:tcPr>
            <w:tcW w:w="4204" w:type="dxa"/>
            <w:tcBorders>
              <w:top w:val="single" w:sz="4" w:space="0" w:color="auto"/>
              <w:left w:val="single" w:sz="4" w:space="0" w:color="auto"/>
              <w:bottom w:val="single" w:sz="4" w:space="0" w:color="auto"/>
              <w:right w:val="single" w:sz="4" w:space="0" w:color="auto"/>
            </w:tcBorders>
          </w:tcPr>
          <w:p w14:paraId="723B2DF7"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sz w:val="24"/>
                <w:szCs w:val="24"/>
              </w:rPr>
              <w:t>Аппараты</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высокопоточной</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кисл.терапии</w:t>
            </w:r>
            <w:proofErr w:type="spellEnd"/>
            <w:r w:rsidRPr="002F6F29">
              <w:rPr>
                <w:rFonts w:ascii="Times New Roman" w:hAnsi="Times New Roman" w:cs="Times New Roman"/>
                <w:sz w:val="24"/>
                <w:szCs w:val="24"/>
              </w:rPr>
              <w:t xml:space="preserve"> </w:t>
            </w:r>
          </w:p>
        </w:tc>
        <w:tc>
          <w:tcPr>
            <w:tcW w:w="2323" w:type="dxa"/>
            <w:tcBorders>
              <w:top w:val="single" w:sz="4" w:space="0" w:color="auto"/>
              <w:left w:val="single" w:sz="4" w:space="0" w:color="auto"/>
              <w:bottom w:val="single" w:sz="4" w:space="0" w:color="auto"/>
              <w:right w:val="single" w:sz="4" w:space="0" w:color="auto"/>
            </w:tcBorders>
          </w:tcPr>
          <w:p w14:paraId="635F5DE8" w14:textId="77777777" w:rsidR="00225D8F" w:rsidRPr="002F6F29" w:rsidRDefault="00225D8F" w:rsidP="00FD4ADA">
            <w:pPr>
              <w:spacing w:after="200"/>
              <w:jc w:val="center"/>
              <w:rPr>
                <w:rFonts w:ascii="Times New Roman" w:hAnsi="Times New Roman" w:cs="Times New Roman"/>
                <w:b/>
                <w:sz w:val="24"/>
                <w:szCs w:val="24"/>
              </w:rPr>
            </w:pPr>
            <w:r w:rsidRPr="002F6F29">
              <w:rPr>
                <w:rFonts w:ascii="Times New Roman" w:hAnsi="Times New Roman" w:cs="Times New Roman"/>
                <w:sz w:val="24"/>
                <w:szCs w:val="24"/>
              </w:rPr>
              <w:t xml:space="preserve">70 </w:t>
            </w:r>
            <w:proofErr w:type="spellStart"/>
            <w:r w:rsidRPr="002F6F29">
              <w:rPr>
                <w:rFonts w:ascii="Times New Roman" w:hAnsi="Times New Roman" w:cs="Times New Roman"/>
                <w:sz w:val="24"/>
                <w:szCs w:val="24"/>
              </w:rPr>
              <w:t>ед</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tcPr>
          <w:p w14:paraId="5CA26CD0"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490,00</w:t>
            </w:r>
          </w:p>
          <w:p w14:paraId="5E35581A" w14:textId="77777777" w:rsidR="00225D8F" w:rsidRPr="002F6F29" w:rsidRDefault="00225D8F" w:rsidP="00FD4ADA">
            <w:pPr>
              <w:spacing w:after="200"/>
              <w:jc w:val="center"/>
              <w:rPr>
                <w:rFonts w:ascii="Times New Roman" w:hAnsi="Times New Roman" w:cs="Times New Roman"/>
                <w:b/>
                <w:sz w:val="24"/>
                <w:szCs w:val="24"/>
              </w:rPr>
            </w:pPr>
          </w:p>
        </w:tc>
      </w:tr>
      <w:tr w:rsidR="00225D8F" w:rsidRPr="002F6F29" w14:paraId="4E85D3DE" w14:textId="77777777" w:rsidTr="00FD4ADA">
        <w:tc>
          <w:tcPr>
            <w:tcW w:w="498" w:type="dxa"/>
            <w:tcBorders>
              <w:top w:val="single" w:sz="4" w:space="0" w:color="auto"/>
              <w:left w:val="single" w:sz="4" w:space="0" w:color="auto"/>
              <w:bottom w:val="single" w:sz="4" w:space="0" w:color="auto"/>
              <w:right w:val="single" w:sz="4" w:space="0" w:color="auto"/>
            </w:tcBorders>
          </w:tcPr>
          <w:p w14:paraId="731E469D"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lastRenderedPageBreak/>
              <w:t>18</w:t>
            </w:r>
          </w:p>
        </w:tc>
        <w:tc>
          <w:tcPr>
            <w:tcW w:w="4204" w:type="dxa"/>
            <w:tcBorders>
              <w:top w:val="single" w:sz="4" w:space="0" w:color="auto"/>
              <w:left w:val="single" w:sz="4" w:space="0" w:color="auto"/>
              <w:bottom w:val="single" w:sz="4" w:space="0" w:color="auto"/>
              <w:right w:val="single" w:sz="4" w:space="0" w:color="auto"/>
            </w:tcBorders>
          </w:tcPr>
          <w:p w14:paraId="6B87E80C"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sz w:val="24"/>
                <w:szCs w:val="24"/>
              </w:rPr>
              <w:t>Спирометр</w:t>
            </w:r>
            <w:proofErr w:type="spellEnd"/>
          </w:p>
        </w:tc>
        <w:tc>
          <w:tcPr>
            <w:tcW w:w="2323" w:type="dxa"/>
            <w:tcBorders>
              <w:top w:val="single" w:sz="4" w:space="0" w:color="auto"/>
              <w:left w:val="single" w:sz="4" w:space="0" w:color="auto"/>
              <w:bottom w:val="single" w:sz="4" w:space="0" w:color="auto"/>
              <w:right w:val="single" w:sz="4" w:space="0" w:color="auto"/>
            </w:tcBorders>
          </w:tcPr>
          <w:p w14:paraId="57DE0DAB" w14:textId="77777777" w:rsidR="00225D8F" w:rsidRPr="002F6F29" w:rsidRDefault="00225D8F" w:rsidP="00FD4ADA">
            <w:pPr>
              <w:spacing w:after="200"/>
              <w:jc w:val="center"/>
              <w:rPr>
                <w:rFonts w:ascii="Times New Roman" w:hAnsi="Times New Roman" w:cs="Times New Roman"/>
                <w:b/>
                <w:sz w:val="24"/>
                <w:szCs w:val="24"/>
              </w:rPr>
            </w:pPr>
            <w:r w:rsidRPr="002F6F29">
              <w:rPr>
                <w:rFonts w:ascii="Times New Roman" w:hAnsi="Times New Roman" w:cs="Times New Roman"/>
                <w:sz w:val="24"/>
                <w:szCs w:val="24"/>
              </w:rPr>
              <w:t xml:space="preserve">28 </w:t>
            </w:r>
            <w:proofErr w:type="spellStart"/>
            <w:r w:rsidRPr="002F6F29">
              <w:rPr>
                <w:rFonts w:ascii="Times New Roman" w:hAnsi="Times New Roman" w:cs="Times New Roman"/>
                <w:sz w:val="24"/>
                <w:szCs w:val="24"/>
              </w:rPr>
              <w:t>ед</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tcPr>
          <w:p w14:paraId="7CBF35F4" w14:textId="77777777" w:rsidR="00225D8F" w:rsidRPr="002F6F29" w:rsidRDefault="00225D8F" w:rsidP="00FD4ADA">
            <w:pPr>
              <w:spacing w:after="200"/>
              <w:jc w:val="center"/>
              <w:rPr>
                <w:rFonts w:ascii="Times New Roman" w:hAnsi="Times New Roman" w:cs="Times New Roman"/>
                <w:b/>
                <w:sz w:val="24"/>
                <w:szCs w:val="24"/>
              </w:rPr>
            </w:pPr>
            <w:r w:rsidRPr="002F6F29">
              <w:rPr>
                <w:rFonts w:ascii="Times New Roman" w:hAnsi="Times New Roman" w:cs="Times New Roman"/>
                <w:sz w:val="24"/>
                <w:szCs w:val="24"/>
              </w:rPr>
              <w:t>83,30</w:t>
            </w:r>
          </w:p>
        </w:tc>
      </w:tr>
      <w:tr w:rsidR="00225D8F" w:rsidRPr="002F6F29" w14:paraId="493170BA" w14:textId="77777777" w:rsidTr="00FD4ADA">
        <w:trPr>
          <w:trHeight w:val="405"/>
        </w:trPr>
        <w:tc>
          <w:tcPr>
            <w:tcW w:w="498" w:type="dxa"/>
            <w:tcBorders>
              <w:top w:val="single" w:sz="4" w:space="0" w:color="auto"/>
              <w:left w:val="single" w:sz="4" w:space="0" w:color="auto"/>
              <w:bottom w:val="single" w:sz="4" w:space="0" w:color="auto"/>
              <w:right w:val="single" w:sz="4" w:space="0" w:color="auto"/>
            </w:tcBorders>
          </w:tcPr>
          <w:p w14:paraId="7F1DB9CC"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19</w:t>
            </w:r>
          </w:p>
        </w:tc>
        <w:tc>
          <w:tcPr>
            <w:tcW w:w="4204" w:type="dxa"/>
            <w:tcBorders>
              <w:top w:val="single" w:sz="4" w:space="0" w:color="auto"/>
              <w:left w:val="single" w:sz="4" w:space="0" w:color="auto"/>
              <w:bottom w:val="single" w:sz="4" w:space="0" w:color="auto"/>
              <w:right w:val="single" w:sz="4" w:space="0" w:color="auto"/>
            </w:tcBorders>
          </w:tcPr>
          <w:p w14:paraId="326DB242"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sz w:val="24"/>
                <w:szCs w:val="24"/>
              </w:rPr>
              <w:t>Мобильный</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рентген</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аппарат</w:t>
            </w:r>
            <w:proofErr w:type="spellEnd"/>
          </w:p>
        </w:tc>
        <w:tc>
          <w:tcPr>
            <w:tcW w:w="2323" w:type="dxa"/>
            <w:tcBorders>
              <w:top w:val="single" w:sz="4" w:space="0" w:color="auto"/>
              <w:left w:val="single" w:sz="4" w:space="0" w:color="auto"/>
              <w:bottom w:val="single" w:sz="4" w:space="0" w:color="auto"/>
              <w:right w:val="single" w:sz="4" w:space="0" w:color="auto"/>
            </w:tcBorders>
          </w:tcPr>
          <w:p w14:paraId="355C5E3A" w14:textId="77777777" w:rsidR="00225D8F" w:rsidRPr="002F6F29" w:rsidRDefault="00225D8F" w:rsidP="00FD4ADA">
            <w:pPr>
              <w:spacing w:after="200"/>
              <w:jc w:val="center"/>
              <w:rPr>
                <w:rFonts w:ascii="Times New Roman" w:hAnsi="Times New Roman" w:cs="Times New Roman"/>
                <w:b/>
                <w:sz w:val="24"/>
                <w:szCs w:val="24"/>
              </w:rPr>
            </w:pPr>
            <w:r w:rsidRPr="002F6F29">
              <w:rPr>
                <w:rFonts w:ascii="Times New Roman" w:hAnsi="Times New Roman" w:cs="Times New Roman"/>
                <w:sz w:val="24"/>
                <w:szCs w:val="24"/>
              </w:rPr>
              <w:t xml:space="preserve">3 </w:t>
            </w:r>
            <w:proofErr w:type="spellStart"/>
            <w:r w:rsidRPr="002F6F29">
              <w:rPr>
                <w:rFonts w:ascii="Times New Roman" w:hAnsi="Times New Roman" w:cs="Times New Roman"/>
                <w:sz w:val="24"/>
                <w:szCs w:val="24"/>
              </w:rPr>
              <w:t>ед</w:t>
            </w:r>
            <w:proofErr w:type="spellEnd"/>
          </w:p>
        </w:tc>
        <w:tc>
          <w:tcPr>
            <w:tcW w:w="2468" w:type="dxa"/>
            <w:tcBorders>
              <w:top w:val="single" w:sz="4" w:space="0" w:color="auto"/>
              <w:left w:val="single" w:sz="4" w:space="0" w:color="auto"/>
              <w:bottom w:val="single" w:sz="4" w:space="0" w:color="auto"/>
              <w:right w:val="single" w:sz="4" w:space="0" w:color="auto"/>
            </w:tcBorders>
          </w:tcPr>
          <w:p w14:paraId="33979F27"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204,045</w:t>
            </w:r>
          </w:p>
          <w:p w14:paraId="5AC16AF7" w14:textId="77777777" w:rsidR="00225D8F" w:rsidRPr="002F6F29" w:rsidRDefault="00225D8F" w:rsidP="00FD4ADA">
            <w:pPr>
              <w:spacing w:after="200"/>
              <w:jc w:val="center"/>
              <w:rPr>
                <w:rFonts w:ascii="Times New Roman" w:hAnsi="Times New Roman" w:cs="Times New Roman"/>
                <w:b/>
                <w:sz w:val="24"/>
                <w:szCs w:val="24"/>
              </w:rPr>
            </w:pPr>
          </w:p>
        </w:tc>
      </w:tr>
      <w:tr w:rsidR="00225D8F" w:rsidRPr="002F6F29" w14:paraId="51969EF2" w14:textId="77777777" w:rsidTr="00FD4ADA">
        <w:trPr>
          <w:trHeight w:val="840"/>
        </w:trPr>
        <w:tc>
          <w:tcPr>
            <w:tcW w:w="498" w:type="dxa"/>
            <w:tcBorders>
              <w:top w:val="single" w:sz="4" w:space="0" w:color="auto"/>
              <w:left w:val="single" w:sz="4" w:space="0" w:color="auto"/>
              <w:bottom w:val="single" w:sz="4" w:space="0" w:color="auto"/>
              <w:right w:val="single" w:sz="4" w:space="0" w:color="auto"/>
            </w:tcBorders>
          </w:tcPr>
          <w:p w14:paraId="08BE7819"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20</w:t>
            </w:r>
          </w:p>
        </w:tc>
        <w:tc>
          <w:tcPr>
            <w:tcW w:w="4204" w:type="dxa"/>
            <w:tcBorders>
              <w:top w:val="single" w:sz="4" w:space="0" w:color="auto"/>
              <w:left w:val="single" w:sz="4" w:space="0" w:color="auto"/>
              <w:bottom w:val="single" w:sz="4" w:space="0" w:color="auto"/>
              <w:right w:val="single" w:sz="4" w:space="0" w:color="auto"/>
            </w:tcBorders>
          </w:tcPr>
          <w:p w14:paraId="0E121979" w14:textId="77777777" w:rsidR="00225D8F" w:rsidRPr="002F6F29" w:rsidRDefault="00225D8F" w:rsidP="00FD4ADA">
            <w:pPr>
              <w:spacing w:after="200"/>
              <w:jc w:val="both"/>
              <w:rPr>
                <w:rFonts w:ascii="Times New Roman" w:hAnsi="Times New Roman" w:cs="Times New Roman"/>
                <w:sz w:val="24"/>
                <w:szCs w:val="24"/>
                <w:lang w:val="ru-RU"/>
              </w:rPr>
            </w:pPr>
            <w:r w:rsidRPr="002F6F29">
              <w:rPr>
                <w:rFonts w:ascii="Times New Roman" w:eastAsia="Times New Roman" w:hAnsi="Times New Roman" w:cs="Times New Roman"/>
                <w:color w:val="000000"/>
                <w:kern w:val="24"/>
                <w:sz w:val="24"/>
                <w:szCs w:val="24"/>
                <w:lang w:val="ru-RU"/>
              </w:rPr>
              <w:t>Мебель для пунктов санитарного контроля (Столы. Стулья. Шкафы. Сейфы и т.д.)</w:t>
            </w:r>
          </w:p>
        </w:tc>
        <w:tc>
          <w:tcPr>
            <w:tcW w:w="2323" w:type="dxa"/>
            <w:tcBorders>
              <w:top w:val="single" w:sz="4" w:space="0" w:color="auto"/>
              <w:left w:val="single" w:sz="4" w:space="0" w:color="auto"/>
              <w:bottom w:val="single" w:sz="4" w:space="0" w:color="auto"/>
              <w:right w:val="single" w:sz="4" w:space="0" w:color="auto"/>
            </w:tcBorders>
          </w:tcPr>
          <w:p w14:paraId="6767E7E2"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116 </w:t>
            </w:r>
            <w:proofErr w:type="spellStart"/>
            <w:r w:rsidRPr="002F6F29">
              <w:rPr>
                <w:rFonts w:ascii="Times New Roman" w:hAnsi="Times New Roman" w:cs="Times New Roman"/>
                <w:sz w:val="24"/>
                <w:szCs w:val="24"/>
              </w:rPr>
              <w:t>шт</w:t>
            </w:r>
            <w:proofErr w:type="spellEnd"/>
            <w:r w:rsidRPr="002F6F29">
              <w:rPr>
                <w:rFonts w:ascii="Times New Roman" w:hAnsi="Times New Roman" w:cs="Times New Roman"/>
                <w:sz w:val="24"/>
                <w:szCs w:val="24"/>
              </w:rPr>
              <w:t>.</w:t>
            </w:r>
          </w:p>
        </w:tc>
        <w:tc>
          <w:tcPr>
            <w:tcW w:w="2468" w:type="dxa"/>
            <w:tcBorders>
              <w:top w:val="single" w:sz="4" w:space="0" w:color="auto"/>
              <w:left w:val="single" w:sz="4" w:space="0" w:color="auto"/>
              <w:bottom w:val="single" w:sz="4" w:space="0" w:color="auto"/>
              <w:right w:val="single" w:sz="4" w:space="0" w:color="auto"/>
            </w:tcBorders>
          </w:tcPr>
          <w:p w14:paraId="1837BA65"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9, 069</w:t>
            </w:r>
          </w:p>
          <w:p w14:paraId="2CF680BF" w14:textId="77777777" w:rsidR="00225D8F" w:rsidRPr="002F6F29" w:rsidRDefault="00225D8F" w:rsidP="00FD4ADA">
            <w:pPr>
              <w:spacing w:after="200"/>
              <w:jc w:val="center"/>
              <w:rPr>
                <w:rFonts w:ascii="Times New Roman" w:hAnsi="Times New Roman" w:cs="Times New Roman"/>
                <w:sz w:val="24"/>
                <w:szCs w:val="24"/>
              </w:rPr>
            </w:pPr>
          </w:p>
          <w:p w14:paraId="07B5E0E1" w14:textId="77777777" w:rsidR="00225D8F" w:rsidRPr="002F6F29" w:rsidRDefault="00225D8F" w:rsidP="00FD4ADA">
            <w:pPr>
              <w:spacing w:after="200"/>
              <w:jc w:val="center"/>
              <w:rPr>
                <w:rFonts w:ascii="Times New Roman" w:hAnsi="Times New Roman" w:cs="Times New Roman"/>
                <w:sz w:val="24"/>
                <w:szCs w:val="24"/>
              </w:rPr>
            </w:pPr>
          </w:p>
          <w:p w14:paraId="6780C1C5" w14:textId="77777777" w:rsidR="00225D8F" w:rsidRPr="002F6F29" w:rsidRDefault="00225D8F" w:rsidP="00FD4ADA">
            <w:pPr>
              <w:spacing w:after="200"/>
              <w:jc w:val="center"/>
              <w:rPr>
                <w:rFonts w:ascii="Times New Roman" w:hAnsi="Times New Roman" w:cs="Times New Roman"/>
                <w:sz w:val="24"/>
                <w:szCs w:val="24"/>
              </w:rPr>
            </w:pPr>
          </w:p>
        </w:tc>
      </w:tr>
      <w:tr w:rsidR="00225D8F" w:rsidRPr="002F6F29" w14:paraId="3FE2DD07" w14:textId="77777777" w:rsidTr="00FD4ADA">
        <w:trPr>
          <w:trHeight w:val="525"/>
        </w:trPr>
        <w:tc>
          <w:tcPr>
            <w:tcW w:w="498" w:type="dxa"/>
            <w:tcBorders>
              <w:top w:val="single" w:sz="4" w:space="0" w:color="auto"/>
              <w:left w:val="single" w:sz="4" w:space="0" w:color="auto"/>
              <w:bottom w:val="single" w:sz="4" w:space="0" w:color="auto"/>
              <w:right w:val="single" w:sz="4" w:space="0" w:color="auto"/>
            </w:tcBorders>
          </w:tcPr>
          <w:p w14:paraId="1A5C97D6"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21</w:t>
            </w:r>
          </w:p>
        </w:tc>
        <w:tc>
          <w:tcPr>
            <w:tcW w:w="4204" w:type="dxa"/>
            <w:tcBorders>
              <w:top w:val="single" w:sz="4" w:space="0" w:color="auto"/>
              <w:left w:val="single" w:sz="4" w:space="0" w:color="auto"/>
              <w:bottom w:val="single" w:sz="4" w:space="0" w:color="auto"/>
              <w:right w:val="single" w:sz="4" w:space="0" w:color="auto"/>
            </w:tcBorders>
          </w:tcPr>
          <w:p w14:paraId="6D39B220" w14:textId="17E10435" w:rsidR="00225D8F" w:rsidRPr="00103AEF" w:rsidRDefault="00225D8F" w:rsidP="00FD4ADA">
            <w:pPr>
              <w:spacing w:after="200"/>
              <w:jc w:val="both"/>
              <w:rPr>
                <w:rFonts w:ascii="Times New Roman" w:eastAsia="Times New Roman" w:hAnsi="Times New Roman" w:cs="Times New Roman"/>
                <w:color w:val="000000"/>
                <w:kern w:val="24"/>
                <w:sz w:val="24"/>
                <w:szCs w:val="24"/>
                <w:lang w:val="ru-RU"/>
              </w:rPr>
            </w:pPr>
            <w:r w:rsidRPr="002F6F29">
              <w:rPr>
                <w:rFonts w:ascii="Times New Roman" w:hAnsi="Times New Roman" w:cs="Times New Roman"/>
                <w:sz w:val="24"/>
                <w:szCs w:val="24"/>
                <w:lang w:val="ru-RU"/>
              </w:rPr>
              <w:t xml:space="preserve">Бытовая техника для пунктов санитарного контроля (Обогреватели. </w:t>
            </w:r>
            <w:r w:rsidRPr="00103AEF">
              <w:rPr>
                <w:rFonts w:ascii="Times New Roman" w:hAnsi="Times New Roman" w:cs="Times New Roman"/>
                <w:sz w:val="24"/>
                <w:szCs w:val="24"/>
                <w:lang w:val="ru-RU"/>
              </w:rPr>
              <w:t>Кондиционеры. Холодильник. Фотоаппарат и т.д.)</w:t>
            </w:r>
          </w:p>
        </w:tc>
        <w:tc>
          <w:tcPr>
            <w:tcW w:w="2323" w:type="dxa"/>
            <w:tcBorders>
              <w:top w:val="single" w:sz="4" w:space="0" w:color="auto"/>
              <w:left w:val="single" w:sz="4" w:space="0" w:color="auto"/>
              <w:bottom w:val="single" w:sz="4" w:space="0" w:color="auto"/>
              <w:right w:val="single" w:sz="4" w:space="0" w:color="auto"/>
            </w:tcBorders>
          </w:tcPr>
          <w:p w14:paraId="5973571B"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43 </w:t>
            </w:r>
            <w:proofErr w:type="spellStart"/>
            <w:r w:rsidRPr="002F6F29">
              <w:rPr>
                <w:rFonts w:ascii="Times New Roman" w:hAnsi="Times New Roman" w:cs="Times New Roman"/>
                <w:sz w:val="24"/>
                <w:szCs w:val="24"/>
              </w:rPr>
              <w:t>шт</w:t>
            </w:r>
            <w:proofErr w:type="spellEnd"/>
            <w:r w:rsidRPr="002F6F29">
              <w:rPr>
                <w:rFonts w:ascii="Times New Roman" w:hAnsi="Times New Roman" w:cs="Times New Roman"/>
                <w:sz w:val="24"/>
                <w:szCs w:val="24"/>
              </w:rPr>
              <w:t xml:space="preserve">. </w:t>
            </w:r>
          </w:p>
        </w:tc>
        <w:tc>
          <w:tcPr>
            <w:tcW w:w="2468" w:type="dxa"/>
            <w:tcBorders>
              <w:top w:val="single" w:sz="4" w:space="0" w:color="auto"/>
              <w:left w:val="single" w:sz="4" w:space="0" w:color="auto"/>
              <w:bottom w:val="single" w:sz="4" w:space="0" w:color="auto"/>
              <w:right w:val="single" w:sz="4" w:space="0" w:color="auto"/>
            </w:tcBorders>
          </w:tcPr>
          <w:p w14:paraId="38E18CC9"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6,639</w:t>
            </w:r>
          </w:p>
        </w:tc>
      </w:tr>
      <w:tr w:rsidR="00225D8F" w:rsidRPr="002F6F29" w14:paraId="504BE569" w14:textId="77777777" w:rsidTr="00FD4ADA">
        <w:tc>
          <w:tcPr>
            <w:tcW w:w="498" w:type="dxa"/>
            <w:tcBorders>
              <w:top w:val="single" w:sz="4" w:space="0" w:color="auto"/>
              <w:left w:val="single" w:sz="4" w:space="0" w:color="auto"/>
              <w:bottom w:val="single" w:sz="4" w:space="0" w:color="auto"/>
              <w:right w:val="single" w:sz="4" w:space="0" w:color="auto"/>
            </w:tcBorders>
          </w:tcPr>
          <w:p w14:paraId="7D461F7E"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22</w:t>
            </w:r>
          </w:p>
        </w:tc>
        <w:tc>
          <w:tcPr>
            <w:tcW w:w="4204" w:type="dxa"/>
            <w:tcBorders>
              <w:top w:val="single" w:sz="4" w:space="0" w:color="auto"/>
              <w:left w:val="single" w:sz="4" w:space="0" w:color="auto"/>
              <w:bottom w:val="single" w:sz="4" w:space="0" w:color="auto"/>
              <w:right w:val="single" w:sz="4" w:space="0" w:color="auto"/>
            </w:tcBorders>
          </w:tcPr>
          <w:p w14:paraId="06332FB2"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sz w:val="24"/>
                <w:szCs w:val="24"/>
              </w:rPr>
              <w:t>Реагенты</w:t>
            </w:r>
            <w:proofErr w:type="spellEnd"/>
            <w:r w:rsidRPr="002F6F29">
              <w:rPr>
                <w:rFonts w:ascii="Times New Roman" w:hAnsi="Times New Roman" w:cs="Times New Roman"/>
                <w:sz w:val="24"/>
                <w:szCs w:val="24"/>
              </w:rPr>
              <w:t xml:space="preserve"> и </w:t>
            </w:r>
            <w:proofErr w:type="spellStart"/>
            <w:r w:rsidRPr="002F6F29">
              <w:rPr>
                <w:rFonts w:ascii="Times New Roman" w:hAnsi="Times New Roman" w:cs="Times New Roman"/>
                <w:sz w:val="24"/>
                <w:szCs w:val="24"/>
              </w:rPr>
              <w:t>расходные</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материалы</w:t>
            </w:r>
            <w:proofErr w:type="spellEnd"/>
          </w:p>
        </w:tc>
        <w:tc>
          <w:tcPr>
            <w:tcW w:w="2323" w:type="dxa"/>
            <w:tcBorders>
              <w:top w:val="single" w:sz="4" w:space="0" w:color="auto"/>
              <w:left w:val="single" w:sz="4" w:space="0" w:color="auto"/>
              <w:bottom w:val="single" w:sz="4" w:space="0" w:color="auto"/>
              <w:right w:val="single" w:sz="4" w:space="0" w:color="auto"/>
            </w:tcBorders>
          </w:tcPr>
          <w:p w14:paraId="74B96A25" w14:textId="77777777" w:rsidR="00225D8F" w:rsidRPr="002F6F29" w:rsidRDefault="00225D8F" w:rsidP="00FD4ADA">
            <w:pPr>
              <w:spacing w:after="200"/>
              <w:jc w:val="center"/>
              <w:rPr>
                <w:rFonts w:ascii="Times New Roman" w:hAnsi="Times New Roman" w:cs="Times New Roman"/>
                <w:b/>
                <w:sz w:val="24"/>
                <w:szCs w:val="24"/>
              </w:rPr>
            </w:pPr>
            <w:r w:rsidRPr="002F6F29">
              <w:rPr>
                <w:rFonts w:ascii="Times New Roman" w:hAnsi="Times New Roman" w:cs="Times New Roman"/>
                <w:bCs/>
                <w:sz w:val="24"/>
                <w:szCs w:val="24"/>
              </w:rPr>
              <w:t xml:space="preserve">1100 </w:t>
            </w:r>
            <w:proofErr w:type="spellStart"/>
            <w:r w:rsidRPr="002F6F29">
              <w:rPr>
                <w:rFonts w:ascii="Times New Roman" w:hAnsi="Times New Roman" w:cs="Times New Roman"/>
                <w:bCs/>
                <w:sz w:val="24"/>
                <w:szCs w:val="24"/>
              </w:rPr>
              <w:t>шт</w:t>
            </w:r>
            <w:proofErr w:type="spellEnd"/>
            <w:r w:rsidRPr="002F6F29">
              <w:rPr>
                <w:rFonts w:ascii="Times New Roman" w:hAnsi="Times New Roman" w:cs="Times New Roman"/>
                <w:b/>
                <w:sz w:val="24"/>
                <w:szCs w:val="24"/>
              </w:rPr>
              <w:t>.</w:t>
            </w:r>
          </w:p>
        </w:tc>
        <w:tc>
          <w:tcPr>
            <w:tcW w:w="2468" w:type="dxa"/>
            <w:tcBorders>
              <w:top w:val="single" w:sz="4" w:space="0" w:color="auto"/>
              <w:left w:val="single" w:sz="4" w:space="0" w:color="auto"/>
              <w:bottom w:val="single" w:sz="4" w:space="0" w:color="auto"/>
              <w:right w:val="single" w:sz="4" w:space="0" w:color="auto"/>
            </w:tcBorders>
          </w:tcPr>
          <w:p w14:paraId="082A0D46"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8,726</w:t>
            </w:r>
          </w:p>
        </w:tc>
      </w:tr>
      <w:tr w:rsidR="00225D8F" w:rsidRPr="002F6F29" w14:paraId="5F223266" w14:textId="77777777" w:rsidTr="00FD4ADA">
        <w:tc>
          <w:tcPr>
            <w:tcW w:w="498" w:type="dxa"/>
            <w:tcBorders>
              <w:top w:val="single" w:sz="4" w:space="0" w:color="auto"/>
              <w:left w:val="single" w:sz="4" w:space="0" w:color="auto"/>
              <w:bottom w:val="single" w:sz="4" w:space="0" w:color="auto"/>
              <w:right w:val="single" w:sz="4" w:space="0" w:color="auto"/>
            </w:tcBorders>
          </w:tcPr>
          <w:p w14:paraId="0AACC2B7"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23</w:t>
            </w:r>
          </w:p>
        </w:tc>
        <w:tc>
          <w:tcPr>
            <w:tcW w:w="4204" w:type="dxa"/>
            <w:tcBorders>
              <w:top w:val="single" w:sz="4" w:space="0" w:color="auto"/>
              <w:left w:val="single" w:sz="4" w:space="0" w:color="auto"/>
              <w:bottom w:val="single" w:sz="4" w:space="0" w:color="auto"/>
              <w:right w:val="single" w:sz="4" w:space="0" w:color="auto"/>
            </w:tcBorders>
          </w:tcPr>
          <w:p w14:paraId="20B6AA98" w14:textId="2E6B2924" w:rsidR="00225D8F" w:rsidRPr="002F6F29" w:rsidRDefault="00225D8F" w:rsidP="00FD4ADA">
            <w:pPr>
              <w:spacing w:after="200"/>
              <w:jc w:val="both"/>
              <w:rPr>
                <w:rFonts w:ascii="Times New Roman" w:hAnsi="Times New Roman" w:cs="Times New Roman"/>
                <w:bCs/>
                <w:sz w:val="24"/>
                <w:szCs w:val="24"/>
                <w:lang w:val="ru-RU"/>
              </w:rPr>
            </w:pPr>
            <w:r w:rsidRPr="002F6F29">
              <w:rPr>
                <w:rFonts w:ascii="Times New Roman" w:hAnsi="Times New Roman" w:cs="Times New Roman"/>
                <w:bCs/>
                <w:sz w:val="24"/>
                <w:szCs w:val="24"/>
                <w:lang w:val="ru-RU"/>
              </w:rPr>
              <w:t>Оргтехника для пунктов санитарного контроля (Персональный компьютер, ноутбуки)</w:t>
            </w:r>
          </w:p>
        </w:tc>
        <w:tc>
          <w:tcPr>
            <w:tcW w:w="2323" w:type="dxa"/>
            <w:tcBorders>
              <w:top w:val="single" w:sz="4" w:space="0" w:color="auto"/>
              <w:left w:val="single" w:sz="4" w:space="0" w:color="auto"/>
              <w:bottom w:val="single" w:sz="4" w:space="0" w:color="auto"/>
              <w:right w:val="single" w:sz="4" w:space="0" w:color="auto"/>
            </w:tcBorders>
          </w:tcPr>
          <w:p w14:paraId="1ABB40F8" w14:textId="77777777" w:rsidR="00225D8F" w:rsidRPr="002F6F29" w:rsidRDefault="00225D8F" w:rsidP="00FD4ADA">
            <w:pPr>
              <w:spacing w:after="200"/>
              <w:jc w:val="center"/>
              <w:rPr>
                <w:rFonts w:ascii="Times New Roman" w:hAnsi="Times New Roman" w:cs="Times New Roman"/>
                <w:bCs/>
                <w:sz w:val="24"/>
                <w:szCs w:val="24"/>
              </w:rPr>
            </w:pPr>
            <w:r w:rsidRPr="002F6F29">
              <w:rPr>
                <w:rFonts w:ascii="Times New Roman" w:hAnsi="Times New Roman" w:cs="Times New Roman"/>
                <w:bCs/>
                <w:sz w:val="24"/>
                <w:szCs w:val="24"/>
              </w:rPr>
              <w:t xml:space="preserve">15 </w:t>
            </w:r>
            <w:proofErr w:type="spellStart"/>
            <w:r w:rsidRPr="002F6F29">
              <w:rPr>
                <w:rFonts w:ascii="Times New Roman" w:hAnsi="Times New Roman" w:cs="Times New Roman"/>
                <w:bCs/>
                <w:sz w:val="24"/>
                <w:szCs w:val="24"/>
              </w:rPr>
              <w:t>шт</w:t>
            </w:r>
            <w:proofErr w:type="spellEnd"/>
            <w:r w:rsidRPr="002F6F29">
              <w:rPr>
                <w:rFonts w:ascii="Times New Roman" w:hAnsi="Times New Roman" w:cs="Times New Roman"/>
                <w:bCs/>
                <w:sz w:val="24"/>
                <w:szCs w:val="24"/>
              </w:rPr>
              <w:t>.</w:t>
            </w:r>
          </w:p>
        </w:tc>
        <w:tc>
          <w:tcPr>
            <w:tcW w:w="2468" w:type="dxa"/>
            <w:tcBorders>
              <w:top w:val="single" w:sz="4" w:space="0" w:color="auto"/>
              <w:left w:val="single" w:sz="4" w:space="0" w:color="auto"/>
              <w:bottom w:val="single" w:sz="4" w:space="0" w:color="auto"/>
              <w:right w:val="single" w:sz="4" w:space="0" w:color="auto"/>
            </w:tcBorders>
          </w:tcPr>
          <w:p w14:paraId="1CB822F8" w14:textId="77777777" w:rsidR="00225D8F" w:rsidRPr="002F6F29" w:rsidRDefault="00225D8F" w:rsidP="00FD4ADA">
            <w:pPr>
              <w:spacing w:after="200"/>
              <w:jc w:val="center"/>
              <w:rPr>
                <w:rFonts w:ascii="Times New Roman" w:hAnsi="Times New Roman" w:cs="Times New Roman"/>
                <w:bCs/>
                <w:sz w:val="24"/>
                <w:szCs w:val="24"/>
              </w:rPr>
            </w:pPr>
            <w:r w:rsidRPr="002F6F29">
              <w:rPr>
                <w:rFonts w:ascii="Times New Roman" w:hAnsi="Times New Roman" w:cs="Times New Roman"/>
                <w:bCs/>
                <w:sz w:val="24"/>
                <w:szCs w:val="24"/>
              </w:rPr>
              <w:t>16 303</w:t>
            </w:r>
          </w:p>
        </w:tc>
      </w:tr>
      <w:tr w:rsidR="00225D8F" w:rsidRPr="002F6F29" w14:paraId="6484969F" w14:textId="77777777" w:rsidTr="00FD4ADA">
        <w:tc>
          <w:tcPr>
            <w:tcW w:w="498" w:type="dxa"/>
            <w:tcBorders>
              <w:top w:val="single" w:sz="4" w:space="0" w:color="auto"/>
              <w:left w:val="single" w:sz="4" w:space="0" w:color="auto"/>
              <w:bottom w:val="single" w:sz="4" w:space="0" w:color="auto"/>
              <w:right w:val="single" w:sz="4" w:space="0" w:color="auto"/>
            </w:tcBorders>
          </w:tcPr>
          <w:p w14:paraId="3DF456A3" w14:textId="77777777" w:rsidR="00225D8F" w:rsidRPr="00FD4ADA" w:rsidRDefault="00225D8F" w:rsidP="00FD4ADA">
            <w:pPr>
              <w:spacing w:after="200"/>
              <w:jc w:val="both"/>
              <w:rPr>
                <w:rFonts w:ascii="Times New Roman" w:hAnsi="Times New Roman" w:cs="Times New Roman"/>
                <w:sz w:val="24"/>
                <w:szCs w:val="24"/>
              </w:rPr>
            </w:pPr>
          </w:p>
        </w:tc>
        <w:tc>
          <w:tcPr>
            <w:tcW w:w="4204" w:type="dxa"/>
            <w:tcBorders>
              <w:top w:val="single" w:sz="4" w:space="0" w:color="auto"/>
              <w:left w:val="single" w:sz="4" w:space="0" w:color="auto"/>
              <w:bottom w:val="single" w:sz="4" w:space="0" w:color="auto"/>
              <w:right w:val="single" w:sz="4" w:space="0" w:color="auto"/>
            </w:tcBorders>
          </w:tcPr>
          <w:p w14:paraId="61AC6E0D" w14:textId="77777777" w:rsidR="00225D8F" w:rsidRPr="00FD4ADA" w:rsidRDefault="00225D8F" w:rsidP="00FD4ADA">
            <w:pPr>
              <w:spacing w:after="200"/>
              <w:jc w:val="both"/>
              <w:rPr>
                <w:rFonts w:ascii="Times New Roman" w:hAnsi="Times New Roman" w:cs="Times New Roman"/>
                <w:b/>
                <w:sz w:val="24"/>
                <w:szCs w:val="24"/>
              </w:rPr>
            </w:pPr>
            <w:proofErr w:type="spellStart"/>
            <w:r w:rsidRPr="002F6F29">
              <w:rPr>
                <w:b/>
                <w:sz w:val="24"/>
                <w:szCs w:val="24"/>
              </w:rPr>
              <w:t>Итого</w:t>
            </w:r>
            <w:proofErr w:type="spellEnd"/>
          </w:p>
        </w:tc>
        <w:tc>
          <w:tcPr>
            <w:tcW w:w="2323" w:type="dxa"/>
            <w:tcBorders>
              <w:top w:val="single" w:sz="4" w:space="0" w:color="auto"/>
              <w:left w:val="single" w:sz="4" w:space="0" w:color="auto"/>
              <w:bottom w:val="single" w:sz="4" w:space="0" w:color="auto"/>
              <w:right w:val="single" w:sz="4" w:space="0" w:color="auto"/>
            </w:tcBorders>
          </w:tcPr>
          <w:p w14:paraId="2F06C376" w14:textId="77777777" w:rsidR="00225D8F" w:rsidRPr="00FD4ADA" w:rsidRDefault="00225D8F" w:rsidP="00FD4ADA">
            <w:pPr>
              <w:spacing w:after="200"/>
              <w:jc w:val="center"/>
              <w:rPr>
                <w:rFonts w:ascii="Times New Roman" w:hAnsi="Times New Roman" w:cs="Times New Roman"/>
                <w:b/>
                <w:sz w:val="24"/>
                <w:szCs w:val="24"/>
              </w:rPr>
            </w:pPr>
          </w:p>
        </w:tc>
        <w:tc>
          <w:tcPr>
            <w:tcW w:w="2468" w:type="dxa"/>
            <w:tcBorders>
              <w:top w:val="single" w:sz="4" w:space="0" w:color="auto"/>
              <w:left w:val="single" w:sz="4" w:space="0" w:color="auto"/>
              <w:bottom w:val="single" w:sz="4" w:space="0" w:color="auto"/>
              <w:right w:val="single" w:sz="4" w:space="0" w:color="auto"/>
            </w:tcBorders>
          </w:tcPr>
          <w:p w14:paraId="31855E6F" w14:textId="77777777" w:rsidR="00225D8F" w:rsidRPr="00FD4ADA" w:rsidRDefault="00225D8F" w:rsidP="00FD4ADA">
            <w:pPr>
              <w:spacing w:after="200"/>
              <w:jc w:val="center"/>
              <w:rPr>
                <w:rFonts w:ascii="Times New Roman" w:hAnsi="Times New Roman" w:cs="Times New Roman"/>
                <w:b/>
                <w:bCs/>
                <w:sz w:val="24"/>
                <w:szCs w:val="24"/>
              </w:rPr>
            </w:pPr>
            <w:r w:rsidRPr="002F6F29">
              <w:rPr>
                <w:b/>
                <w:bCs/>
                <w:sz w:val="24"/>
                <w:szCs w:val="24"/>
              </w:rPr>
              <w:t>4,517 202</w:t>
            </w:r>
          </w:p>
        </w:tc>
      </w:tr>
    </w:tbl>
    <w:p w14:paraId="4D934AD8" w14:textId="65F62220" w:rsidR="00225D8F" w:rsidRPr="002F6F29" w:rsidRDefault="00225D8F" w:rsidP="00225D8F">
      <w:pPr>
        <w:spacing w:line="240" w:lineRule="auto"/>
        <w:ind w:firstLine="851"/>
        <w:contextualSpacing/>
        <w:jc w:val="both"/>
        <w:rPr>
          <w:sz w:val="24"/>
          <w:szCs w:val="24"/>
        </w:rPr>
      </w:pPr>
      <w:r w:rsidRPr="002D1B2A">
        <w:rPr>
          <w:sz w:val="24"/>
          <w:szCs w:val="24"/>
        </w:rPr>
        <w:t>Ожидаются следующие поставки (на стадии исполнения) на сумму</w:t>
      </w:r>
      <w:r w:rsidR="006E5CCE">
        <w:rPr>
          <w:sz w:val="24"/>
          <w:szCs w:val="24"/>
        </w:rPr>
        <w:t xml:space="preserve"> </w:t>
      </w:r>
      <w:r w:rsidRPr="00A97CCC">
        <w:rPr>
          <w:rFonts w:eastAsia="Calibri"/>
          <w:sz w:val="24"/>
          <w:szCs w:val="24"/>
        </w:rPr>
        <w:t xml:space="preserve">211,835 </w:t>
      </w:r>
      <w:r w:rsidRPr="00AD64D3">
        <w:rPr>
          <w:sz w:val="24"/>
          <w:szCs w:val="24"/>
        </w:rPr>
        <w:t xml:space="preserve">тыс. долл. </w:t>
      </w:r>
      <w:r w:rsidRPr="002F6F29">
        <w:rPr>
          <w:sz w:val="24"/>
          <w:szCs w:val="24"/>
        </w:rPr>
        <w:t>США:</w:t>
      </w:r>
    </w:p>
    <w:tbl>
      <w:tblPr>
        <w:tblStyle w:val="20"/>
        <w:tblW w:w="0" w:type="auto"/>
        <w:tblLook w:val="04A0" w:firstRow="1" w:lastRow="0" w:firstColumn="1" w:lastColumn="0" w:noHBand="0" w:noVBand="1"/>
      </w:tblPr>
      <w:tblGrid>
        <w:gridCol w:w="499"/>
        <w:gridCol w:w="4193"/>
        <w:gridCol w:w="2328"/>
        <w:gridCol w:w="2325"/>
      </w:tblGrid>
      <w:tr w:rsidR="00225D8F" w:rsidRPr="002F6F29" w14:paraId="2E6E6AB2" w14:textId="77777777" w:rsidTr="00FD4ADA">
        <w:tc>
          <w:tcPr>
            <w:tcW w:w="499" w:type="dxa"/>
            <w:tcBorders>
              <w:top w:val="single" w:sz="4" w:space="0" w:color="auto"/>
              <w:left w:val="single" w:sz="4" w:space="0" w:color="auto"/>
              <w:bottom w:val="single" w:sz="4" w:space="0" w:color="auto"/>
              <w:right w:val="single" w:sz="4" w:space="0" w:color="auto"/>
            </w:tcBorders>
            <w:hideMark/>
          </w:tcPr>
          <w:p w14:paraId="26AB2EB1" w14:textId="77777777" w:rsidR="00225D8F" w:rsidRPr="002F6F29" w:rsidRDefault="00225D8F" w:rsidP="00FD4ADA">
            <w:pPr>
              <w:spacing w:after="200"/>
              <w:jc w:val="both"/>
              <w:rPr>
                <w:rFonts w:ascii="Times New Roman" w:hAnsi="Times New Roman" w:cs="Times New Roman"/>
                <w:b/>
                <w:sz w:val="24"/>
                <w:szCs w:val="24"/>
              </w:rPr>
            </w:pPr>
            <w:r w:rsidRPr="002F6F29">
              <w:rPr>
                <w:rFonts w:ascii="Times New Roman" w:hAnsi="Times New Roman" w:cs="Times New Roman"/>
                <w:b/>
                <w:sz w:val="24"/>
                <w:szCs w:val="24"/>
              </w:rPr>
              <w:t>№</w:t>
            </w:r>
          </w:p>
        </w:tc>
        <w:tc>
          <w:tcPr>
            <w:tcW w:w="4193" w:type="dxa"/>
            <w:tcBorders>
              <w:top w:val="single" w:sz="4" w:space="0" w:color="auto"/>
              <w:left w:val="single" w:sz="4" w:space="0" w:color="auto"/>
              <w:bottom w:val="single" w:sz="4" w:space="0" w:color="auto"/>
              <w:right w:val="single" w:sz="4" w:space="0" w:color="auto"/>
            </w:tcBorders>
            <w:hideMark/>
          </w:tcPr>
          <w:p w14:paraId="102AF733"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b/>
                <w:sz w:val="24"/>
                <w:szCs w:val="24"/>
              </w:rPr>
              <w:t>Наименование</w:t>
            </w:r>
            <w:proofErr w:type="spellEnd"/>
          </w:p>
        </w:tc>
        <w:tc>
          <w:tcPr>
            <w:tcW w:w="2328" w:type="dxa"/>
            <w:tcBorders>
              <w:top w:val="single" w:sz="4" w:space="0" w:color="auto"/>
              <w:left w:val="single" w:sz="4" w:space="0" w:color="auto"/>
              <w:bottom w:val="single" w:sz="4" w:space="0" w:color="auto"/>
              <w:right w:val="single" w:sz="4" w:space="0" w:color="auto"/>
            </w:tcBorders>
            <w:hideMark/>
          </w:tcPr>
          <w:p w14:paraId="5B5A0A29"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b/>
                <w:sz w:val="24"/>
                <w:szCs w:val="24"/>
              </w:rPr>
              <w:t>Количество</w:t>
            </w:r>
            <w:proofErr w:type="spellEnd"/>
          </w:p>
        </w:tc>
        <w:tc>
          <w:tcPr>
            <w:tcW w:w="2325" w:type="dxa"/>
            <w:tcBorders>
              <w:top w:val="single" w:sz="4" w:space="0" w:color="auto"/>
              <w:left w:val="single" w:sz="4" w:space="0" w:color="auto"/>
              <w:bottom w:val="single" w:sz="4" w:space="0" w:color="auto"/>
              <w:right w:val="single" w:sz="4" w:space="0" w:color="auto"/>
            </w:tcBorders>
            <w:hideMark/>
          </w:tcPr>
          <w:p w14:paraId="2844AE4C"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b/>
                <w:sz w:val="24"/>
                <w:szCs w:val="24"/>
              </w:rPr>
              <w:t>Сумма</w:t>
            </w:r>
            <w:proofErr w:type="spellEnd"/>
            <w:r w:rsidRPr="002F6F29">
              <w:rPr>
                <w:rFonts w:ascii="Times New Roman" w:hAnsi="Times New Roman" w:cs="Times New Roman"/>
                <w:b/>
                <w:sz w:val="24"/>
                <w:szCs w:val="24"/>
              </w:rPr>
              <w:t xml:space="preserve"> </w:t>
            </w:r>
          </w:p>
          <w:p w14:paraId="6DDF668F" w14:textId="77777777" w:rsidR="00225D8F" w:rsidRPr="002F6F29" w:rsidRDefault="00225D8F" w:rsidP="00FD4ADA">
            <w:pPr>
              <w:spacing w:after="200"/>
              <w:jc w:val="both"/>
              <w:rPr>
                <w:rFonts w:ascii="Times New Roman" w:hAnsi="Times New Roman" w:cs="Times New Roman"/>
                <w:b/>
                <w:sz w:val="24"/>
                <w:szCs w:val="24"/>
              </w:rPr>
            </w:pPr>
            <w:r w:rsidRPr="002F6F29">
              <w:rPr>
                <w:rFonts w:ascii="Times New Roman" w:hAnsi="Times New Roman" w:cs="Times New Roman"/>
                <w:b/>
                <w:sz w:val="24"/>
                <w:szCs w:val="24"/>
              </w:rPr>
              <w:t>(</w:t>
            </w:r>
            <w:proofErr w:type="spellStart"/>
            <w:r w:rsidRPr="002F6F29">
              <w:rPr>
                <w:rFonts w:ascii="Times New Roman" w:hAnsi="Times New Roman" w:cs="Times New Roman"/>
                <w:b/>
                <w:sz w:val="24"/>
                <w:szCs w:val="24"/>
              </w:rPr>
              <w:t>тыс</w:t>
            </w:r>
            <w:proofErr w:type="spellEnd"/>
            <w:r w:rsidRPr="002F6F29">
              <w:rPr>
                <w:rFonts w:ascii="Times New Roman" w:hAnsi="Times New Roman" w:cs="Times New Roman"/>
                <w:b/>
                <w:sz w:val="24"/>
                <w:szCs w:val="24"/>
              </w:rPr>
              <w:t xml:space="preserve"> </w:t>
            </w:r>
            <w:proofErr w:type="spellStart"/>
            <w:r w:rsidRPr="002F6F29">
              <w:rPr>
                <w:rFonts w:ascii="Times New Roman" w:hAnsi="Times New Roman" w:cs="Times New Roman"/>
                <w:b/>
                <w:sz w:val="24"/>
                <w:szCs w:val="24"/>
              </w:rPr>
              <w:t>долл.США</w:t>
            </w:r>
            <w:proofErr w:type="spellEnd"/>
            <w:r w:rsidRPr="002F6F29">
              <w:rPr>
                <w:rFonts w:ascii="Times New Roman" w:hAnsi="Times New Roman" w:cs="Times New Roman"/>
                <w:b/>
                <w:sz w:val="24"/>
                <w:szCs w:val="24"/>
              </w:rPr>
              <w:t>)</w:t>
            </w:r>
          </w:p>
        </w:tc>
      </w:tr>
      <w:tr w:rsidR="00225D8F" w:rsidRPr="002F6F29" w14:paraId="6E8252A5" w14:textId="77777777" w:rsidTr="00FD4ADA">
        <w:tc>
          <w:tcPr>
            <w:tcW w:w="499" w:type="dxa"/>
            <w:tcBorders>
              <w:top w:val="single" w:sz="4" w:space="0" w:color="auto"/>
              <w:left w:val="single" w:sz="4" w:space="0" w:color="auto"/>
              <w:bottom w:val="single" w:sz="4" w:space="0" w:color="auto"/>
              <w:right w:val="single" w:sz="4" w:space="0" w:color="auto"/>
            </w:tcBorders>
            <w:hideMark/>
          </w:tcPr>
          <w:p w14:paraId="5CFFF41F"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w:t>
            </w:r>
          </w:p>
        </w:tc>
        <w:tc>
          <w:tcPr>
            <w:tcW w:w="4193" w:type="dxa"/>
            <w:tcBorders>
              <w:top w:val="single" w:sz="4" w:space="0" w:color="auto"/>
              <w:left w:val="single" w:sz="4" w:space="0" w:color="auto"/>
              <w:bottom w:val="single" w:sz="4" w:space="0" w:color="auto"/>
              <w:right w:val="single" w:sz="4" w:space="0" w:color="auto"/>
            </w:tcBorders>
          </w:tcPr>
          <w:p w14:paraId="624531B6" w14:textId="77777777" w:rsidR="00225D8F" w:rsidRPr="002F6F29" w:rsidRDefault="00225D8F" w:rsidP="00FD4ADA">
            <w:pPr>
              <w:spacing w:after="200"/>
              <w:jc w:val="both"/>
              <w:rPr>
                <w:rFonts w:ascii="Times New Roman" w:hAnsi="Times New Roman" w:cs="Times New Roman"/>
                <w:sz w:val="24"/>
                <w:szCs w:val="24"/>
                <w:lang w:val="ru-RU"/>
              </w:rPr>
            </w:pPr>
            <w:r w:rsidRPr="002F6F29">
              <w:rPr>
                <w:rFonts w:ascii="Times New Roman" w:hAnsi="Times New Roman" w:cs="Times New Roman"/>
                <w:sz w:val="24"/>
                <w:szCs w:val="24"/>
                <w:lang w:val="ru-RU"/>
              </w:rPr>
              <w:t>Реагенты и расходные материалы (за счет сэкономленных средств)</w:t>
            </w:r>
          </w:p>
        </w:tc>
        <w:tc>
          <w:tcPr>
            <w:tcW w:w="2328" w:type="dxa"/>
            <w:tcBorders>
              <w:top w:val="single" w:sz="4" w:space="0" w:color="auto"/>
              <w:left w:val="single" w:sz="4" w:space="0" w:color="auto"/>
              <w:bottom w:val="single" w:sz="4" w:space="0" w:color="auto"/>
              <w:right w:val="single" w:sz="4" w:space="0" w:color="auto"/>
            </w:tcBorders>
          </w:tcPr>
          <w:p w14:paraId="1390F4E7"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451 180 </w:t>
            </w:r>
            <w:proofErr w:type="spellStart"/>
            <w:r w:rsidRPr="002F6F29">
              <w:rPr>
                <w:rFonts w:ascii="Times New Roman" w:hAnsi="Times New Roman" w:cs="Times New Roman"/>
                <w:sz w:val="24"/>
                <w:szCs w:val="24"/>
              </w:rPr>
              <w:t>шт</w:t>
            </w:r>
            <w:proofErr w:type="spellEnd"/>
            <w:r w:rsidRPr="002F6F29">
              <w:rPr>
                <w:rFonts w:ascii="Times New Roman" w:hAnsi="Times New Roman" w:cs="Times New Roman"/>
                <w:sz w:val="24"/>
                <w:szCs w:val="24"/>
              </w:rPr>
              <w:t>.</w:t>
            </w:r>
          </w:p>
        </w:tc>
        <w:tc>
          <w:tcPr>
            <w:tcW w:w="2325" w:type="dxa"/>
            <w:tcBorders>
              <w:top w:val="single" w:sz="4" w:space="0" w:color="auto"/>
              <w:left w:val="single" w:sz="4" w:space="0" w:color="auto"/>
              <w:bottom w:val="single" w:sz="4" w:space="0" w:color="auto"/>
              <w:right w:val="single" w:sz="4" w:space="0" w:color="auto"/>
            </w:tcBorders>
          </w:tcPr>
          <w:p w14:paraId="3B0FF6F8"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169,453</w:t>
            </w:r>
          </w:p>
        </w:tc>
      </w:tr>
      <w:tr w:rsidR="00225D8F" w:rsidRPr="002F6F29" w14:paraId="25A9B084" w14:textId="77777777" w:rsidTr="00FD4ADA">
        <w:trPr>
          <w:trHeight w:val="630"/>
        </w:trPr>
        <w:tc>
          <w:tcPr>
            <w:tcW w:w="499" w:type="dxa"/>
            <w:tcBorders>
              <w:top w:val="single" w:sz="4" w:space="0" w:color="auto"/>
              <w:left w:val="single" w:sz="4" w:space="0" w:color="auto"/>
              <w:bottom w:val="single" w:sz="4" w:space="0" w:color="auto"/>
              <w:right w:val="single" w:sz="4" w:space="0" w:color="auto"/>
            </w:tcBorders>
            <w:hideMark/>
          </w:tcPr>
          <w:p w14:paraId="18A979E2"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2</w:t>
            </w:r>
          </w:p>
        </w:tc>
        <w:tc>
          <w:tcPr>
            <w:tcW w:w="4193" w:type="dxa"/>
            <w:tcBorders>
              <w:top w:val="single" w:sz="4" w:space="0" w:color="auto"/>
              <w:left w:val="single" w:sz="4" w:space="0" w:color="auto"/>
              <w:bottom w:val="single" w:sz="4" w:space="0" w:color="auto"/>
              <w:right w:val="single" w:sz="4" w:space="0" w:color="auto"/>
            </w:tcBorders>
          </w:tcPr>
          <w:p w14:paraId="38B582FB" w14:textId="77777777" w:rsidR="00225D8F" w:rsidRPr="002F6F29" w:rsidRDefault="00225D8F" w:rsidP="00FD4ADA">
            <w:pPr>
              <w:spacing w:after="200"/>
              <w:jc w:val="both"/>
              <w:rPr>
                <w:rFonts w:ascii="Times New Roman" w:hAnsi="Times New Roman" w:cs="Times New Roman"/>
                <w:sz w:val="24"/>
                <w:szCs w:val="24"/>
              </w:rPr>
            </w:pPr>
            <w:proofErr w:type="spellStart"/>
            <w:r w:rsidRPr="002F6F29">
              <w:rPr>
                <w:rFonts w:ascii="Times New Roman" w:eastAsia="Times New Roman" w:hAnsi="Times New Roman" w:cs="Times New Roman"/>
                <w:kern w:val="24"/>
                <w:sz w:val="24"/>
                <w:szCs w:val="24"/>
              </w:rPr>
              <w:t>Аудит</w:t>
            </w:r>
            <w:proofErr w:type="spellEnd"/>
            <w:r w:rsidRPr="002F6F29">
              <w:rPr>
                <w:rFonts w:ascii="Times New Roman" w:eastAsia="Times New Roman" w:hAnsi="Times New Roman" w:cs="Times New Roman"/>
                <w:kern w:val="24"/>
                <w:sz w:val="24"/>
                <w:szCs w:val="24"/>
              </w:rPr>
              <w:t xml:space="preserve"> </w:t>
            </w:r>
            <w:proofErr w:type="spellStart"/>
            <w:r w:rsidRPr="002F6F29">
              <w:rPr>
                <w:rFonts w:ascii="Times New Roman" w:eastAsia="Times New Roman" w:hAnsi="Times New Roman" w:cs="Times New Roman"/>
                <w:kern w:val="24"/>
                <w:sz w:val="24"/>
                <w:szCs w:val="24"/>
              </w:rPr>
              <w:t>проекта</w:t>
            </w:r>
            <w:proofErr w:type="spellEnd"/>
            <w:r w:rsidRPr="002F6F29">
              <w:rPr>
                <w:rFonts w:ascii="Times New Roman" w:eastAsia="Times New Roman" w:hAnsi="Times New Roman" w:cs="Times New Roman"/>
                <w:kern w:val="24"/>
                <w:sz w:val="24"/>
                <w:szCs w:val="24"/>
              </w:rPr>
              <w:t xml:space="preserve"> </w:t>
            </w:r>
          </w:p>
        </w:tc>
        <w:tc>
          <w:tcPr>
            <w:tcW w:w="2328" w:type="dxa"/>
            <w:tcBorders>
              <w:top w:val="single" w:sz="4" w:space="0" w:color="auto"/>
              <w:left w:val="single" w:sz="4" w:space="0" w:color="auto"/>
              <w:bottom w:val="single" w:sz="4" w:space="0" w:color="auto"/>
              <w:right w:val="single" w:sz="4" w:space="0" w:color="auto"/>
            </w:tcBorders>
          </w:tcPr>
          <w:p w14:paraId="266EB3A6"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1</w:t>
            </w:r>
          </w:p>
        </w:tc>
        <w:tc>
          <w:tcPr>
            <w:tcW w:w="2325" w:type="dxa"/>
            <w:tcBorders>
              <w:top w:val="single" w:sz="4" w:space="0" w:color="auto"/>
              <w:left w:val="single" w:sz="4" w:space="0" w:color="auto"/>
              <w:bottom w:val="single" w:sz="4" w:space="0" w:color="auto"/>
              <w:right w:val="single" w:sz="4" w:space="0" w:color="auto"/>
            </w:tcBorders>
          </w:tcPr>
          <w:p w14:paraId="7FEEA052"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35,00</w:t>
            </w:r>
          </w:p>
          <w:p w14:paraId="008972C3" w14:textId="77777777" w:rsidR="00225D8F" w:rsidRPr="002F6F29" w:rsidRDefault="00225D8F" w:rsidP="00FD4ADA">
            <w:pPr>
              <w:spacing w:after="200"/>
              <w:jc w:val="center"/>
              <w:rPr>
                <w:rFonts w:ascii="Times New Roman" w:hAnsi="Times New Roman" w:cs="Times New Roman"/>
                <w:b/>
                <w:bCs/>
                <w:sz w:val="24"/>
                <w:szCs w:val="24"/>
              </w:rPr>
            </w:pPr>
          </w:p>
          <w:p w14:paraId="340457D1" w14:textId="77777777" w:rsidR="00225D8F" w:rsidRPr="002F6F29" w:rsidRDefault="00225D8F" w:rsidP="00FD4ADA">
            <w:pPr>
              <w:spacing w:after="200"/>
              <w:jc w:val="center"/>
              <w:rPr>
                <w:rFonts w:ascii="Times New Roman" w:hAnsi="Times New Roman" w:cs="Times New Roman"/>
                <w:b/>
                <w:bCs/>
                <w:sz w:val="24"/>
                <w:szCs w:val="24"/>
              </w:rPr>
            </w:pPr>
          </w:p>
        </w:tc>
      </w:tr>
      <w:tr w:rsidR="00225D8F" w:rsidRPr="002F6F29" w14:paraId="78AC8133" w14:textId="77777777" w:rsidTr="00FD4ADA">
        <w:trPr>
          <w:trHeight w:val="459"/>
        </w:trPr>
        <w:tc>
          <w:tcPr>
            <w:tcW w:w="499" w:type="dxa"/>
            <w:tcBorders>
              <w:top w:val="single" w:sz="4" w:space="0" w:color="auto"/>
              <w:left w:val="single" w:sz="4" w:space="0" w:color="auto"/>
              <w:bottom w:val="single" w:sz="4" w:space="0" w:color="auto"/>
              <w:right w:val="single" w:sz="4" w:space="0" w:color="auto"/>
            </w:tcBorders>
          </w:tcPr>
          <w:p w14:paraId="79E570C8"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3</w:t>
            </w:r>
          </w:p>
        </w:tc>
        <w:tc>
          <w:tcPr>
            <w:tcW w:w="4193" w:type="dxa"/>
            <w:tcBorders>
              <w:top w:val="single" w:sz="4" w:space="0" w:color="auto"/>
              <w:left w:val="single" w:sz="4" w:space="0" w:color="auto"/>
              <w:bottom w:val="single" w:sz="4" w:space="0" w:color="auto"/>
              <w:right w:val="single" w:sz="4" w:space="0" w:color="auto"/>
            </w:tcBorders>
          </w:tcPr>
          <w:p w14:paraId="7224B362" w14:textId="77777777" w:rsidR="00225D8F" w:rsidRPr="002F6F29" w:rsidRDefault="00225D8F" w:rsidP="00FD4ADA">
            <w:pPr>
              <w:spacing w:after="200"/>
              <w:jc w:val="both"/>
              <w:rPr>
                <w:rFonts w:ascii="Times New Roman" w:eastAsia="Times New Roman" w:hAnsi="Times New Roman" w:cs="Times New Roman"/>
                <w:kern w:val="24"/>
                <w:sz w:val="24"/>
                <w:szCs w:val="24"/>
                <w:lang w:val="ru-RU"/>
              </w:rPr>
            </w:pPr>
            <w:r w:rsidRPr="002F6F29">
              <w:rPr>
                <w:rFonts w:ascii="Times New Roman" w:eastAsia="Times New Roman" w:hAnsi="Times New Roman" w:cs="Times New Roman"/>
                <w:bCs/>
                <w:color w:val="000000"/>
                <w:kern w:val="24"/>
                <w:lang w:val="ru-RU"/>
              </w:rPr>
              <w:t xml:space="preserve">Оргтехника для пунктов санитарного контроля (Принтер, ультрабук)) </w:t>
            </w:r>
          </w:p>
        </w:tc>
        <w:tc>
          <w:tcPr>
            <w:tcW w:w="2328" w:type="dxa"/>
            <w:tcBorders>
              <w:top w:val="single" w:sz="4" w:space="0" w:color="auto"/>
              <w:left w:val="single" w:sz="4" w:space="0" w:color="auto"/>
              <w:bottom w:val="single" w:sz="4" w:space="0" w:color="auto"/>
              <w:right w:val="single" w:sz="4" w:space="0" w:color="auto"/>
            </w:tcBorders>
          </w:tcPr>
          <w:p w14:paraId="0502AF77"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20 </w:t>
            </w:r>
            <w:proofErr w:type="spellStart"/>
            <w:r w:rsidRPr="002F6F29">
              <w:rPr>
                <w:rFonts w:ascii="Times New Roman" w:hAnsi="Times New Roman" w:cs="Times New Roman"/>
                <w:sz w:val="24"/>
                <w:szCs w:val="24"/>
              </w:rPr>
              <w:t>шт</w:t>
            </w:r>
            <w:proofErr w:type="spellEnd"/>
            <w:r w:rsidRPr="002F6F29">
              <w:rPr>
                <w:rFonts w:ascii="Times New Roman" w:hAnsi="Times New Roman" w:cs="Times New Roman"/>
                <w:sz w:val="24"/>
                <w:szCs w:val="24"/>
              </w:rPr>
              <w:t>.</w:t>
            </w:r>
          </w:p>
        </w:tc>
        <w:tc>
          <w:tcPr>
            <w:tcW w:w="2325" w:type="dxa"/>
            <w:tcBorders>
              <w:top w:val="single" w:sz="4" w:space="0" w:color="auto"/>
              <w:left w:val="single" w:sz="4" w:space="0" w:color="auto"/>
              <w:bottom w:val="single" w:sz="4" w:space="0" w:color="auto"/>
              <w:right w:val="single" w:sz="4" w:space="0" w:color="auto"/>
            </w:tcBorders>
          </w:tcPr>
          <w:p w14:paraId="53121B41"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7,382</w:t>
            </w:r>
          </w:p>
        </w:tc>
      </w:tr>
      <w:tr w:rsidR="00225D8F" w:rsidRPr="002F6F29" w14:paraId="40F39C33" w14:textId="77777777" w:rsidTr="00FD4ADA">
        <w:trPr>
          <w:trHeight w:val="428"/>
        </w:trPr>
        <w:tc>
          <w:tcPr>
            <w:tcW w:w="499" w:type="dxa"/>
            <w:tcBorders>
              <w:top w:val="single" w:sz="4" w:space="0" w:color="auto"/>
              <w:left w:val="single" w:sz="4" w:space="0" w:color="auto"/>
              <w:bottom w:val="single" w:sz="4" w:space="0" w:color="auto"/>
              <w:right w:val="single" w:sz="4" w:space="0" w:color="auto"/>
            </w:tcBorders>
          </w:tcPr>
          <w:p w14:paraId="0CE573A6" w14:textId="77777777" w:rsidR="00225D8F" w:rsidRPr="002F6F29" w:rsidRDefault="00225D8F" w:rsidP="00FD4ADA">
            <w:pPr>
              <w:spacing w:after="200"/>
              <w:jc w:val="both"/>
              <w:rPr>
                <w:rFonts w:ascii="Times New Roman" w:hAnsi="Times New Roman" w:cs="Times New Roman"/>
                <w:sz w:val="24"/>
                <w:szCs w:val="24"/>
              </w:rPr>
            </w:pPr>
          </w:p>
        </w:tc>
        <w:tc>
          <w:tcPr>
            <w:tcW w:w="4193" w:type="dxa"/>
            <w:tcBorders>
              <w:top w:val="single" w:sz="4" w:space="0" w:color="auto"/>
              <w:left w:val="single" w:sz="4" w:space="0" w:color="auto"/>
              <w:bottom w:val="single" w:sz="4" w:space="0" w:color="auto"/>
              <w:right w:val="single" w:sz="4" w:space="0" w:color="auto"/>
            </w:tcBorders>
          </w:tcPr>
          <w:p w14:paraId="59924CFE"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b/>
                <w:sz w:val="24"/>
                <w:szCs w:val="24"/>
              </w:rPr>
              <w:t>Итого</w:t>
            </w:r>
            <w:proofErr w:type="spellEnd"/>
          </w:p>
        </w:tc>
        <w:tc>
          <w:tcPr>
            <w:tcW w:w="2328" w:type="dxa"/>
            <w:tcBorders>
              <w:top w:val="single" w:sz="4" w:space="0" w:color="auto"/>
              <w:left w:val="single" w:sz="4" w:space="0" w:color="auto"/>
              <w:bottom w:val="single" w:sz="4" w:space="0" w:color="auto"/>
              <w:right w:val="single" w:sz="4" w:space="0" w:color="auto"/>
            </w:tcBorders>
          </w:tcPr>
          <w:p w14:paraId="5CA0941F" w14:textId="77777777" w:rsidR="00225D8F" w:rsidRPr="002F6F29" w:rsidRDefault="00225D8F" w:rsidP="00FD4ADA">
            <w:pPr>
              <w:spacing w:after="200"/>
              <w:jc w:val="center"/>
              <w:rPr>
                <w:rFonts w:ascii="Times New Roman" w:hAnsi="Times New Roman" w:cs="Times New Roman"/>
                <w:sz w:val="24"/>
                <w:szCs w:val="24"/>
              </w:rPr>
            </w:pPr>
          </w:p>
        </w:tc>
        <w:tc>
          <w:tcPr>
            <w:tcW w:w="2325" w:type="dxa"/>
            <w:tcBorders>
              <w:top w:val="single" w:sz="4" w:space="0" w:color="auto"/>
              <w:left w:val="single" w:sz="4" w:space="0" w:color="auto"/>
              <w:bottom w:val="single" w:sz="4" w:space="0" w:color="auto"/>
              <w:right w:val="single" w:sz="4" w:space="0" w:color="auto"/>
            </w:tcBorders>
          </w:tcPr>
          <w:p w14:paraId="175F6007" w14:textId="77777777" w:rsidR="00225D8F" w:rsidRPr="002F6F29" w:rsidRDefault="00225D8F" w:rsidP="00FD4ADA">
            <w:pPr>
              <w:spacing w:after="200"/>
              <w:jc w:val="center"/>
              <w:rPr>
                <w:rFonts w:ascii="Times New Roman" w:eastAsia="Times New Roman" w:hAnsi="Times New Roman" w:cs="Times New Roman"/>
                <w:b/>
                <w:bCs/>
                <w:color w:val="000000" w:themeColor="text1"/>
                <w:kern w:val="24"/>
                <w:sz w:val="24"/>
                <w:szCs w:val="24"/>
              </w:rPr>
            </w:pPr>
            <w:r w:rsidRPr="002F6F29">
              <w:rPr>
                <w:rFonts w:ascii="Times New Roman" w:eastAsia="Times New Roman" w:hAnsi="Times New Roman" w:cs="Times New Roman"/>
                <w:b/>
                <w:bCs/>
                <w:color w:val="000000" w:themeColor="text1"/>
                <w:kern w:val="24"/>
                <w:sz w:val="24"/>
                <w:szCs w:val="24"/>
              </w:rPr>
              <w:t>211,835</w:t>
            </w:r>
          </w:p>
        </w:tc>
      </w:tr>
    </w:tbl>
    <w:p w14:paraId="5CBC1815" w14:textId="77777777" w:rsidR="00225D8F" w:rsidRDefault="00225D8F" w:rsidP="00225D8F">
      <w:pPr>
        <w:spacing w:line="240" w:lineRule="auto"/>
        <w:ind w:firstLine="360"/>
        <w:jc w:val="both"/>
        <w:rPr>
          <w:sz w:val="24"/>
          <w:szCs w:val="24"/>
        </w:rPr>
      </w:pPr>
    </w:p>
    <w:p w14:paraId="36F4C960" w14:textId="77777777" w:rsidR="00225D8F" w:rsidRPr="0031137C" w:rsidRDefault="00225D8F" w:rsidP="00225D8F">
      <w:pPr>
        <w:spacing w:line="240" w:lineRule="auto"/>
        <w:ind w:firstLine="360"/>
        <w:jc w:val="both"/>
        <w:rPr>
          <w:sz w:val="24"/>
          <w:szCs w:val="24"/>
        </w:rPr>
      </w:pPr>
      <w:r w:rsidRPr="002F6F29">
        <w:rPr>
          <w:sz w:val="24"/>
          <w:szCs w:val="24"/>
        </w:rPr>
        <w:t xml:space="preserve">В настоящее время идет оценка предложений на поставку медоборудования на сумму 1,379 662 </w:t>
      </w:r>
      <w:r w:rsidRPr="0031137C">
        <w:rPr>
          <w:sz w:val="24"/>
          <w:szCs w:val="24"/>
        </w:rPr>
        <w:t>тыс. долл. США:</w:t>
      </w:r>
    </w:p>
    <w:p w14:paraId="67DE495B" w14:textId="77777777" w:rsidR="00225D8F" w:rsidRPr="002D1B2A" w:rsidRDefault="00225D8F" w:rsidP="00225D8F">
      <w:pPr>
        <w:spacing w:line="240" w:lineRule="auto"/>
        <w:ind w:firstLine="360"/>
        <w:jc w:val="both"/>
        <w:rPr>
          <w:sz w:val="24"/>
          <w:szCs w:val="24"/>
        </w:rPr>
      </w:pPr>
    </w:p>
    <w:tbl>
      <w:tblPr>
        <w:tblStyle w:val="20"/>
        <w:tblW w:w="0" w:type="auto"/>
        <w:tblLook w:val="04A0" w:firstRow="1" w:lastRow="0" w:firstColumn="1" w:lastColumn="0" w:noHBand="0" w:noVBand="1"/>
      </w:tblPr>
      <w:tblGrid>
        <w:gridCol w:w="498"/>
        <w:gridCol w:w="4186"/>
        <w:gridCol w:w="2332"/>
        <w:gridCol w:w="2329"/>
      </w:tblGrid>
      <w:tr w:rsidR="00225D8F" w:rsidRPr="002F6F29" w14:paraId="6843B2DF"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55B10DF6" w14:textId="77777777" w:rsidR="00225D8F" w:rsidRPr="002F6F29" w:rsidRDefault="00225D8F" w:rsidP="00FD4ADA">
            <w:pPr>
              <w:spacing w:after="200"/>
              <w:jc w:val="both"/>
              <w:rPr>
                <w:rFonts w:ascii="Times New Roman" w:hAnsi="Times New Roman" w:cs="Times New Roman"/>
                <w:b/>
                <w:sz w:val="24"/>
                <w:szCs w:val="24"/>
              </w:rPr>
            </w:pPr>
            <w:r w:rsidRPr="002F6F29">
              <w:rPr>
                <w:rFonts w:ascii="Times New Roman" w:hAnsi="Times New Roman" w:cs="Times New Roman"/>
                <w:b/>
                <w:sz w:val="24"/>
                <w:szCs w:val="24"/>
              </w:rPr>
              <w:t>№</w:t>
            </w:r>
          </w:p>
        </w:tc>
        <w:tc>
          <w:tcPr>
            <w:tcW w:w="4186" w:type="dxa"/>
            <w:tcBorders>
              <w:top w:val="single" w:sz="4" w:space="0" w:color="auto"/>
              <w:left w:val="single" w:sz="4" w:space="0" w:color="auto"/>
              <w:bottom w:val="single" w:sz="4" w:space="0" w:color="auto"/>
              <w:right w:val="single" w:sz="4" w:space="0" w:color="auto"/>
            </w:tcBorders>
            <w:hideMark/>
          </w:tcPr>
          <w:p w14:paraId="04717169"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b/>
                <w:sz w:val="24"/>
                <w:szCs w:val="24"/>
              </w:rPr>
              <w:t>Наименование</w:t>
            </w:r>
            <w:proofErr w:type="spellEnd"/>
          </w:p>
        </w:tc>
        <w:tc>
          <w:tcPr>
            <w:tcW w:w="2332" w:type="dxa"/>
            <w:tcBorders>
              <w:top w:val="single" w:sz="4" w:space="0" w:color="auto"/>
              <w:left w:val="single" w:sz="4" w:space="0" w:color="auto"/>
              <w:bottom w:val="single" w:sz="4" w:space="0" w:color="auto"/>
              <w:right w:val="single" w:sz="4" w:space="0" w:color="auto"/>
            </w:tcBorders>
            <w:hideMark/>
          </w:tcPr>
          <w:p w14:paraId="0F1870DC" w14:textId="77777777" w:rsidR="00225D8F" w:rsidRPr="002F6F29" w:rsidRDefault="00225D8F" w:rsidP="00FD4ADA">
            <w:pPr>
              <w:spacing w:after="200"/>
              <w:jc w:val="both"/>
              <w:rPr>
                <w:rFonts w:ascii="Times New Roman" w:hAnsi="Times New Roman" w:cs="Times New Roman"/>
                <w:b/>
                <w:sz w:val="24"/>
                <w:szCs w:val="24"/>
              </w:rPr>
            </w:pPr>
            <w:proofErr w:type="spellStart"/>
            <w:r w:rsidRPr="002F6F29">
              <w:rPr>
                <w:rFonts w:ascii="Times New Roman" w:hAnsi="Times New Roman" w:cs="Times New Roman"/>
                <w:b/>
                <w:sz w:val="24"/>
                <w:szCs w:val="24"/>
              </w:rPr>
              <w:t>Количество</w:t>
            </w:r>
            <w:proofErr w:type="spellEnd"/>
          </w:p>
        </w:tc>
        <w:tc>
          <w:tcPr>
            <w:tcW w:w="2329" w:type="dxa"/>
            <w:tcBorders>
              <w:top w:val="single" w:sz="4" w:space="0" w:color="auto"/>
              <w:left w:val="single" w:sz="4" w:space="0" w:color="auto"/>
              <w:bottom w:val="single" w:sz="4" w:space="0" w:color="auto"/>
              <w:right w:val="single" w:sz="4" w:space="0" w:color="auto"/>
            </w:tcBorders>
            <w:hideMark/>
          </w:tcPr>
          <w:p w14:paraId="37AE65BD" w14:textId="77777777" w:rsidR="00225D8F" w:rsidRPr="002F6F29" w:rsidRDefault="00225D8F" w:rsidP="00FD4ADA">
            <w:pPr>
              <w:spacing w:after="200"/>
              <w:jc w:val="both"/>
              <w:rPr>
                <w:rFonts w:ascii="Times New Roman" w:hAnsi="Times New Roman" w:cs="Times New Roman"/>
                <w:b/>
                <w:sz w:val="24"/>
                <w:szCs w:val="24"/>
                <w:lang w:val="ru-RU"/>
              </w:rPr>
            </w:pPr>
            <w:r w:rsidRPr="002F6F29">
              <w:rPr>
                <w:rFonts w:ascii="Times New Roman" w:hAnsi="Times New Roman" w:cs="Times New Roman"/>
                <w:b/>
                <w:sz w:val="24"/>
                <w:szCs w:val="24"/>
                <w:lang w:val="ru-RU"/>
              </w:rPr>
              <w:t xml:space="preserve">План. сумма </w:t>
            </w:r>
          </w:p>
          <w:p w14:paraId="3881D7E1" w14:textId="77777777" w:rsidR="00225D8F" w:rsidRPr="002F6F29" w:rsidRDefault="00225D8F" w:rsidP="00FD4ADA">
            <w:pPr>
              <w:spacing w:after="200"/>
              <w:jc w:val="both"/>
              <w:rPr>
                <w:rFonts w:ascii="Times New Roman" w:hAnsi="Times New Roman" w:cs="Times New Roman"/>
                <w:b/>
                <w:sz w:val="24"/>
                <w:szCs w:val="24"/>
                <w:lang w:val="ru-RU"/>
              </w:rPr>
            </w:pPr>
            <w:r w:rsidRPr="002F6F29">
              <w:rPr>
                <w:rFonts w:ascii="Times New Roman" w:hAnsi="Times New Roman" w:cs="Times New Roman"/>
                <w:b/>
                <w:sz w:val="24"/>
                <w:szCs w:val="24"/>
                <w:lang w:val="ru-RU"/>
              </w:rPr>
              <w:t xml:space="preserve">(тыс </w:t>
            </w:r>
            <w:proofErr w:type="spellStart"/>
            <w:r w:rsidRPr="002F6F29">
              <w:rPr>
                <w:rFonts w:ascii="Times New Roman" w:hAnsi="Times New Roman" w:cs="Times New Roman"/>
                <w:b/>
                <w:sz w:val="24"/>
                <w:szCs w:val="24"/>
                <w:lang w:val="ru-RU"/>
              </w:rPr>
              <w:t>долл.США</w:t>
            </w:r>
            <w:proofErr w:type="spellEnd"/>
            <w:r w:rsidRPr="002F6F29">
              <w:rPr>
                <w:rFonts w:ascii="Times New Roman" w:hAnsi="Times New Roman" w:cs="Times New Roman"/>
                <w:b/>
                <w:sz w:val="24"/>
                <w:szCs w:val="24"/>
                <w:lang w:val="ru-RU"/>
              </w:rPr>
              <w:t>)</w:t>
            </w:r>
          </w:p>
        </w:tc>
      </w:tr>
      <w:tr w:rsidR="00225D8F" w:rsidRPr="002F6F29" w14:paraId="38E55E2A" w14:textId="77777777" w:rsidTr="00FD4ADA">
        <w:trPr>
          <w:trHeight w:val="204"/>
        </w:trPr>
        <w:tc>
          <w:tcPr>
            <w:tcW w:w="498" w:type="dxa"/>
            <w:tcBorders>
              <w:top w:val="single" w:sz="4" w:space="0" w:color="auto"/>
              <w:left w:val="single" w:sz="4" w:space="0" w:color="auto"/>
              <w:bottom w:val="single" w:sz="4" w:space="0" w:color="auto"/>
              <w:right w:val="single" w:sz="4" w:space="0" w:color="auto"/>
            </w:tcBorders>
            <w:hideMark/>
          </w:tcPr>
          <w:p w14:paraId="0831F094" w14:textId="77777777" w:rsidR="00225D8F" w:rsidRPr="00FD4ADA" w:rsidRDefault="00225D8F" w:rsidP="00FD4ADA">
            <w:pPr>
              <w:spacing w:after="200"/>
              <w:jc w:val="both"/>
              <w:rPr>
                <w:rFonts w:ascii="Times New Roman" w:hAnsi="Times New Roman" w:cs="Times New Roman"/>
                <w:sz w:val="24"/>
                <w:szCs w:val="24"/>
              </w:rPr>
            </w:pPr>
            <w:r w:rsidRPr="002F6F29">
              <w:rPr>
                <w:sz w:val="24"/>
                <w:szCs w:val="24"/>
              </w:rPr>
              <w:t>1</w:t>
            </w:r>
          </w:p>
        </w:tc>
        <w:tc>
          <w:tcPr>
            <w:tcW w:w="4186" w:type="dxa"/>
            <w:tcBorders>
              <w:top w:val="single" w:sz="4" w:space="0" w:color="auto"/>
              <w:left w:val="single" w:sz="4" w:space="0" w:color="auto"/>
              <w:bottom w:val="single" w:sz="4" w:space="0" w:color="auto"/>
              <w:right w:val="single" w:sz="4" w:space="0" w:color="auto"/>
            </w:tcBorders>
          </w:tcPr>
          <w:p w14:paraId="7EE70FE4" w14:textId="77777777" w:rsidR="00225D8F" w:rsidRPr="002F6F29" w:rsidRDefault="00225D8F" w:rsidP="00FD4ADA">
            <w:pPr>
              <w:spacing w:after="200"/>
              <w:jc w:val="both"/>
              <w:rPr>
                <w:rFonts w:ascii="Times New Roman" w:hAnsi="Times New Roman" w:cs="Times New Roman"/>
                <w:sz w:val="24"/>
                <w:szCs w:val="24"/>
                <w:lang w:val="ru-RU"/>
              </w:rPr>
            </w:pPr>
            <w:r w:rsidRPr="002F6F29">
              <w:rPr>
                <w:rFonts w:ascii="Times New Roman" w:hAnsi="Times New Roman" w:cs="Times New Roman"/>
                <w:sz w:val="24"/>
                <w:szCs w:val="24"/>
                <w:lang w:val="ru-RU"/>
              </w:rPr>
              <w:t>Реанимационное оборудования                 (аппарат ИВЛ -18 шт., видеоларингоскоп-80шт., аппарат узи .- 11 шт., манометр давления – 44 шт.)</w:t>
            </w:r>
          </w:p>
        </w:tc>
        <w:tc>
          <w:tcPr>
            <w:tcW w:w="2332" w:type="dxa"/>
            <w:tcBorders>
              <w:top w:val="single" w:sz="4" w:space="0" w:color="auto"/>
              <w:left w:val="single" w:sz="4" w:space="0" w:color="auto"/>
              <w:bottom w:val="single" w:sz="4" w:space="0" w:color="auto"/>
              <w:right w:val="single" w:sz="4" w:space="0" w:color="auto"/>
            </w:tcBorders>
          </w:tcPr>
          <w:p w14:paraId="01598B87"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153 </w:t>
            </w:r>
            <w:proofErr w:type="spellStart"/>
            <w:r w:rsidRPr="002F6F29">
              <w:rPr>
                <w:rFonts w:ascii="Times New Roman" w:hAnsi="Times New Roman" w:cs="Times New Roman"/>
                <w:sz w:val="24"/>
                <w:szCs w:val="24"/>
              </w:rPr>
              <w:t>шт</w:t>
            </w:r>
            <w:proofErr w:type="spellEnd"/>
            <w:r w:rsidRPr="002F6F29">
              <w:rPr>
                <w:rFonts w:ascii="Times New Roman" w:hAnsi="Times New Roman" w:cs="Times New Roman"/>
                <w:sz w:val="24"/>
                <w:szCs w:val="24"/>
              </w:rPr>
              <w:t>.</w:t>
            </w:r>
          </w:p>
        </w:tc>
        <w:tc>
          <w:tcPr>
            <w:tcW w:w="2329" w:type="dxa"/>
            <w:tcBorders>
              <w:top w:val="single" w:sz="4" w:space="0" w:color="auto"/>
              <w:left w:val="single" w:sz="4" w:space="0" w:color="auto"/>
              <w:bottom w:val="single" w:sz="4" w:space="0" w:color="auto"/>
              <w:right w:val="single" w:sz="4" w:space="0" w:color="auto"/>
            </w:tcBorders>
          </w:tcPr>
          <w:p w14:paraId="634A6A85"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924,065</w:t>
            </w:r>
          </w:p>
        </w:tc>
      </w:tr>
      <w:tr w:rsidR="00225D8F" w:rsidRPr="002F6F29" w14:paraId="740F7B95" w14:textId="77777777" w:rsidTr="00FD4ADA">
        <w:tc>
          <w:tcPr>
            <w:tcW w:w="498" w:type="dxa"/>
            <w:tcBorders>
              <w:top w:val="single" w:sz="4" w:space="0" w:color="auto"/>
              <w:left w:val="single" w:sz="4" w:space="0" w:color="auto"/>
              <w:bottom w:val="single" w:sz="4" w:space="0" w:color="auto"/>
              <w:right w:val="single" w:sz="4" w:space="0" w:color="auto"/>
            </w:tcBorders>
          </w:tcPr>
          <w:p w14:paraId="525A3B23"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lastRenderedPageBreak/>
              <w:t>2</w:t>
            </w:r>
          </w:p>
        </w:tc>
        <w:tc>
          <w:tcPr>
            <w:tcW w:w="4186" w:type="dxa"/>
            <w:tcBorders>
              <w:top w:val="single" w:sz="4" w:space="0" w:color="auto"/>
              <w:left w:val="single" w:sz="4" w:space="0" w:color="auto"/>
              <w:bottom w:val="single" w:sz="4" w:space="0" w:color="auto"/>
              <w:right w:val="single" w:sz="4" w:space="0" w:color="auto"/>
            </w:tcBorders>
            <w:hideMark/>
          </w:tcPr>
          <w:p w14:paraId="6A9B8B4C" w14:textId="77777777" w:rsidR="00225D8F" w:rsidRPr="002F6F29" w:rsidRDefault="00225D8F" w:rsidP="00FD4ADA">
            <w:pPr>
              <w:spacing w:after="200"/>
              <w:jc w:val="both"/>
              <w:rPr>
                <w:rFonts w:ascii="Times New Roman" w:hAnsi="Times New Roman" w:cs="Times New Roman"/>
                <w:bCs/>
                <w:sz w:val="24"/>
                <w:szCs w:val="24"/>
                <w:lang w:val="ru-RU"/>
              </w:rPr>
            </w:pPr>
            <w:r w:rsidRPr="002F6F29">
              <w:rPr>
                <w:rFonts w:ascii="Times New Roman" w:hAnsi="Times New Roman" w:cs="Times New Roman"/>
                <w:bCs/>
                <w:sz w:val="24"/>
                <w:szCs w:val="24"/>
                <w:lang w:val="ru-RU"/>
              </w:rPr>
              <w:t>Реагенты и расходные материалы (</w:t>
            </w:r>
            <w:proofErr w:type="spellStart"/>
            <w:r w:rsidRPr="002F6F29">
              <w:rPr>
                <w:rFonts w:ascii="Times New Roman" w:hAnsi="Times New Roman" w:cs="Times New Roman"/>
                <w:bCs/>
                <w:sz w:val="24"/>
                <w:szCs w:val="24"/>
                <w:lang w:val="ru-RU"/>
              </w:rPr>
              <w:t>ретендер</w:t>
            </w:r>
            <w:proofErr w:type="spellEnd"/>
            <w:r w:rsidRPr="002F6F29">
              <w:rPr>
                <w:rFonts w:ascii="Times New Roman" w:hAnsi="Times New Roman" w:cs="Times New Roman"/>
                <w:bCs/>
                <w:sz w:val="24"/>
                <w:szCs w:val="24"/>
                <w:lang w:val="ru-RU"/>
              </w:rPr>
              <w:t xml:space="preserve"> 1-2 лот)</w:t>
            </w:r>
          </w:p>
        </w:tc>
        <w:tc>
          <w:tcPr>
            <w:tcW w:w="2332" w:type="dxa"/>
            <w:tcBorders>
              <w:top w:val="single" w:sz="4" w:space="0" w:color="auto"/>
              <w:left w:val="single" w:sz="4" w:space="0" w:color="auto"/>
              <w:bottom w:val="single" w:sz="4" w:space="0" w:color="auto"/>
              <w:right w:val="single" w:sz="4" w:space="0" w:color="auto"/>
            </w:tcBorders>
          </w:tcPr>
          <w:p w14:paraId="6C3BDDCA" w14:textId="77777777" w:rsidR="00225D8F" w:rsidRPr="002F6F29" w:rsidRDefault="00225D8F" w:rsidP="00FD4ADA">
            <w:pPr>
              <w:spacing w:after="200"/>
              <w:jc w:val="center"/>
              <w:rPr>
                <w:rFonts w:ascii="Times New Roman" w:hAnsi="Times New Roman" w:cs="Times New Roman"/>
                <w:bCs/>
                <w:sz w:val="24"/>
                <w:szCs w:val="24"/>
              </w:rPr>
            </w:pPr>
            <w:r w:rsidRPr="002F6F29">
              <w:rPr>
                <w:rFonts w:ascii="Times New Roman" w:hAnsi="Times New Roman" w:cs="Times New Roman"/>
                <w:bCs/>
                <w:sz w:val="24"/>
                <w:szCs w:val="24"/>
              </w:rPr>
              <w:t>1726</w:t>
            </w:r>
            <w:r w:rsidRPr="002F6F29">
              <w:rPr>
                <w:rFonts w:ascii="Times New Roman" w:hAnsi="Times New Roman" w:cs="Times New Roman"/>
                <w:bCs/>
                <w:sz w:val="24"/>
                <w:szCs w:val="24"/>
                <w:lang w:val="en-US"/>
              </w:rPr>
              <w:t xml:space="preserve"> </w:t>
            </w:r>
            <w:proofErr w:type="spellStart"/>
            <w:r w:rsidRPr="002F6F29">
              <w:rPr>
                <w:rFonts w:ascii="Times New Roman" w:hAnsi="Times New Roman" w:cs="Times New Roman"/>
                <w:bCs/>
                <w:sz w:val="24"/>
                <w:szCs w:val="24"/>
              </w:rPr>
              <w:t>шт</w:t>
            </w:r>
            <w:proofErr w:type="spellEnd"/>
            <w:r w:rsidRPr="002F6F29">
              <w:rPr>
                <w:rFonts w:ascii="Times New Roman" w:hAnsi="Times New Roman" w:cs="Times New Roman"/>
                <w:bCs/>
                <w:sz w:val="24"/>
                <w:szCs w:val="24"/>
              </w:rPr>
              <w:t>.</w:t>
            </w:r>
          </w:p>
        </w:tc>
        <w:tc>
          <w:tcPr>
            <w:tcW w:w="2329" w:type="dxa"/>
            <w:tcBorders>
              <w:top w:val="single" w:sz="4" w:space="0" w:color="auto"/>
              <w:left w:val="single" w:sz="4" w:space="0" w:color="auto"/>
              <w:bottom w:val="single" w:sz="4" w:space="0" w:color="auto"/>
              <w:right w:val="single" w:sz="4" w:space="0" w:color="auto"/>
            </w:tcBorders>
          </w:tcPr>
          <w:p w14:paraId="4FB87FE6" w14:textId="77777777" w:rsidR="00225D8F" w:rsidRPr="002F6F29" w:rsidRDefault="00225D8F" w:rsidP="00FD4ADA">
            <w:pPr>
              <w:spacing w:after="200"/>
              <w:jc w:val="center"/>
              <w:rPr>
                <w:rFonts w:ascii="Times New Roman" w:hAnsi="Times New Roman" w:cs="Times New Roman"/>
                <w:bCs/>
                <w:sz w:val="24"/>
                <w:szCs w:val="24"/>
              </w:rPr>
            </w:pPr>
            <w:r w:rsidRPr="002F6F29">
              <w:rPr>
                <w:rFonts w:ascii="Times New Roman" w:hAnsi="Times New Roman" w:cs="Times New Roman"/>
                <w:bCs/>
                <w:sz w:val="24"/>
                <w:szCs w:val="24"/>
              </w:rPr>
              <w:t>355,596</w:t>
            </w:r>
          </w:p>
        </w:tc>
      </w:tr>
      <w:tr w:rsidR="00225D8F" w:rsidRPr="002F6F29" w14:paraId="396A33AD" w14:textId="77777777" w:rsidTr="00FD4ADA">
        <w:trPr>
          <w:trHeight w:val="555"/>
        </w:trPr>
        <w:tc>
          <w:tcPr>
            <w:tcW w:w="498" w:type="dxa"/>
            <w:tcBorders>
              <w:top w:val="single" w:sz="4" w:space="0" w:color="auto"/>
              <w:left w:val="single" w:sz="4" w:space="0" w:color="auto"/>
              <w:bottom w:val="single" w:sz="4" w:space="0" w:color="auto"/>
              <w:right w:val="single" w:sz="4" w:space="0" w:color="auto"/>
            </w:tcBorders>
          </w:tcPr>
          <w:p w14:paraId="11050BF3" w14:textId="77777777" w:rsidR="00225D8F" w:rsidRPr="002F6F29" w:rsidRDefault="00225D8F" w:rsidP="00FD4ADA">
            <w:pPr>
              <w:spacing w:after="200"/>
              <w:jc w:val="both"/>
              <w:rPr>
                <w:rFonts w:ascii="Times New Roman" w:hAnsi="Times New Roman" w:cs="Times New Roman"/>
                <w:sz w:val="24"/>
                <w:szCs w:val="24"/>
                <w:lang w:val="en-US"/>
              </w:rPr>
            </w:pPr>
            <w:r w:rsidRPr="002F6F29">
              <w:rPr>
                <w:rFonts w:ascii="Times New Roman" w:hAnsi="Times New Roman" w:cs="Times New Roman"/>
                <w:sz w:val="24"/>
                <w:szCs w:val="24"/>
                <w:lang w:val="en-US"/>
              </w:rPr>
              <w:t>3</w:t>
            </w:r>
          </w:p>
        </w:tc>
        <w:tc>
          <w:tcPr>
            <w:tcW w:w="4186" w:type="dxa"/>
            <w:tcBorders>
              <w:top w:val="single" w:sz="4" w:space="0" w:color="auto"/>
              <w:left w:val="single" w:sz="4" w:space="0" w:color="auto"/>
              <w:bottom w:val="single" w:sz="4" w:space="0" w:color="auto"/>
              <w:right w:val="single" w:sz="4" w:space="0" w:color="auto"/>
            </w:tcBorders>
          </w:tcPr>
          <w:p w14:paraId="09A836D5" w14:textId="77777777" w:rsidR="00225D8F" w:rsidRPr="002F6F29" w:rsidRDefault="00225D8F" w:rsidP="00FD4ADA">
            <w:pPr>
              <w:spacing w:after="200"/>
              <w:jc w:val="both"/>
              <w:rPr>
                <w:rFonts w:ascii="Times New Roman" w:hAnsi="Times New Roman" w:cs="Times New Roman"/>
                <w:bCs/>
                <w:sz w:val="24"/>
                <w:szCs w:val="24"/>
              </w:rPr>
            </w:pPr>
            <w:proofErr w:type="spellStart"/>
            <w:r w:rsidRPr="002F6F29">
              <w:rPr>
                <w:rFonts w:ascii="Times New Roman" w:hAnsi="Times New Roman" w:cs="Times New Roman"/>
                <w:bCs/>
                <w:sz w:val="24"/>
                <w:szCs w:val="24"/>
              </w:rPr>
              <w:t>Ремонтные</w:t>
            </w:r>
            <w:proofErr w:type="spellEnd"/>
            <w:r w:rsidRPr="002F6F29">
              <w:rPr>
                <w:rFonts w:ascii="Times New Roman" w:hAnsi="Times New Roman" w:cs="Times New Roman"/>
                <w:bCs/>
                <w:sz w:val="24"/>
                <w:szCs w:val="24"/>
              </w:rPr>
              <w:t xml:space="preserve"> </w:t>
            </w:r>
            <w:proofErr w:type="spellStart"/>
            <w:r w:rsidRPr="002F6F29">
              <w:rPr>
                <w:rFonts w:ascii="Times New Roman" w:hAnsi="Times New Roman" w:cs="Times New Roman"/>
                <w:bCs/>
                <w:sz w:val="24"/>
                <w:szCs w:val="24"/>
              </w:rPr>
              <w:t>работы</w:t>
            </w:r>
            <w:proofErr w:type="spellEnd"/>
            <w:r w:rsidRPr="002F6F29">
              <w:rPr>
                <w:rFonts w:ascii="Times New Roman" w:hAnsi="Times New Roman" w:cs="Times New Roman"/>
                <w:bCs/>
                <w:sz w:val="24"/>
                <w:szCs w:val="24"/>
              </w:rPr>
              <w:t xml:space="preserve">  </w:t>
            </w:r>
            <w:proofErr w:type="spellStart"/>
            <w:r w:rsidRPr="002F6F29">
              <w:rPr>
                <w:rFonts w:ascii="Times New Roman" w:hAnsi="Times New Roman" w:cs="Times New Roman"/>
                <w:bCs/>
                <w:sz w:val="24"/>
                <w:szCs w:val="24"/>
              </w:rPr>
              <w:t>для</w:t>
            </w:r>
            <w:proofErr w:type="spellEnd"/>
            <w:r w:rsidRPr="002F6F29">
              <w:rPr>
                <w:rFonts w:ascii="Times New Roman" w:hAnsi="Times New Roman" w:cs="Times New Roman"/>
                <w:bCs/>
                <w:sz w:val="24"/>
                <w:szCs w:val="24"/>
              </w:rPr>
              <w:t xml:space="preserve"> СКП</w:t>
            </w:r>
          </w:p>
        </w:tc>
        <w:tc>
          <w:tcPr>
            <w:tcW w:w="2332" w:type="dxa"/>
            <w:tcBorders>
              <w:top w:val="single" w:sz="4" w:space="0" w:color="auto"/>
              <w:left w:val="single" w:sz="4" w:space="0" w:color="auto"/>
              <w:bottom w:val="single" w:sz="4" w:space="0" w:color="auto"/>
              <w:right w:val="single" w:sz="4" w:space="0" w:color="auto"/>
            </w:tcBorders>
          </w:tcPr>
          <w:p w14:paraId="154C3CC8" w14:textId="77777777" w:rsidR="00225D8F" w:rsidRPr="002F6F29" w:rsidRDefault="00225D8F" w:rsidP="00FD4ADA">
            <w:pPr>
              <w:spacing w:after="200"/>
              <w:jc w:val="center"/>
              <w:rPr>
                <w:rFonts w:ascii="Times New Roman" w:hAnsi="Times New Roman" w:cs="Times New Roman"/>
                <w:bCs/>
                <w:sz w:val="24"/>
                <w:szCs w:val="24"/>
              </w:rPr>
            </w:pPr>
            <w:r w:rsidRPr="002F6F29">
              <w:rPr>
                <w:rFonts w:ascii="Times New Roman" w:hAnsi="Times New Roman" w:cs="Times New Roman"/>
                <w:bCs/>
                <w:sz w:val="24"/>
                <w:szCs w:val="24"/>
              </w:rPr>
              <w:t>4</w:t>
            </w:r>
          </w:p>
        </w:tc>
        <w:tc>
          <w:tcPr>
            <w:tcW w:w="2329" w:type="dxa"/>
            <w:tcBorders>
              <w:top w:val="single" w:sz="4" w:space="0" w:color="auto"/>
              <w:left w:val="single" w:sz="4" w:space="0" w:color="auto"/>
              <w:bottom w:val="single" w:sz="4" w:space="0" w:color="auto"/>
              <w:right w:val="single" w:sz="4" w:space="0" w:color="auto"/>
            </w:tcBorders>
          </w:tcPr>
          <w:p w14:paraId="28C48F5D" w14:textId="77777777" w:rsidR="00225D8F" w:rsidRPr="002F6F29" w:rsidRDefault="00225D8F" w:rsidP="00FD4ADA">
            <w:pPr>
              <w:spacing w:after="200"/>
              <w:jc w:val="center"/>
              <w:rPr>
                <w:rFonts w:ascii="Times New Roman" w:hAnsi="Times New Roman" w:cs="Times New Roman"/>
                <w:bCs/>
                <w:sz w:val="24"/>
                <w:szCs w:val="24"/>
              </w:rPr>
            </w:pPr>
          </w:p>
          <w:p w14:paraId="17BC99EF" w14:textId="77777777" w:rsidR="00225D8F" w:rsidRPr="002F6F29" w:rsidRDefault="00225D8F" w:rsidP="00FD4ADA">
            <w:pPr>
              <w:spacing w:after="200"/>
              <w:jc w:val="center"/>
              <w:rPr>
                <w:rFonts w:ascii="Times New Roman" w:hAnsi="Times New Roman" w:cs="Times New Roman"/>
                <w:bCs/>
                <w:sz w:val="24"/>
                <w:szCs w:val="24"/>
              </w:rPr>
            </w:pPr>
            <w:r w:rsidRPr="002F6F29">
              <w:rPr>
                <w:rFonts w:ascii="Times New Roman" w:hAnsi="Times New Roman" w:cs="Times New Roman"/>
                <w:bCs/>
                <w:sz w:val="24"/>
                <w:szCs w:val="24"/>
                <w:lang w:val="en-US"/>
              </w:rPr>
              <w:t>100,00</w:t>
            </w:r>
          </w:p>
        </w:tc>
      </w:tr>
      <w:tr w:rsidR="00225D8F" w:rsidRPr="002F6F29" w14:paraId="3B1BEC5C" w14:textId="77777777" w:rsidTr="00FD4ADA">
        <w:tc>
          <w:tcPr>
            <w:tcW w:w="498" w:type="dxa"/>
            <w:tcBorders>
              <w:top w:val="single" w:sz="4" w:space="0" w:color="auto"/>
              <w:left w:val="single" w:sz="4" w:space="0" w:color="auto"/>
              <w:bottom w:val="single" w:sz="4" w:space="0" w:color="auto"/>
              <w:right w:val="single" w:sz="4" w:space="0" w:color="auto"/>
            </w:tcBorders>
          </w:tcPr>
          <w:p w14:paraId="3A4D431F" w14:textId="77777777" w:rsidR="00225D8F" w:rsidRPr="002F6F29" w:rsidRDefault="00225D8F" w:rsidP="00FD4ADA">
            <w:pPr>
              <w:spacing w:after="200"/>
              <w:jc w:val="both"/>
              <w:rPr>
                <w:rFonts w:ascii="Times New Roman" w:hAnsi="Times New Roman" w:cs="Times New Roman"/>
                <w:sz w:val="24"/>
                <w:szCs w:val="24"/>
              </w:rPr>
            </w:pPr>
          </w:p>
        </w:tc>
        <w:tc>
          <w:tcPr>
            <w:tcW w:w="4186" w:type="dxa"/>
            <w:tcBorders>
              <w:top w:val="single" w:sz="4" w:space="0" w:color="auto"/>
              <w:left w:val="single" w:sz="4" w:space="0" w:color="auto"/>
              <w:bottom w:val="single" w:sz="4" w:space="0" w:color="auto"/>
              <w:right w:val="single" w:sz="4" w:space="0" w:color="auto"/>
            </w:tcBorders>
          </w:tcPr>
          <w:p w14:paraId="4114DCD8" w14:textId="77777777" w:rsidR="00225D8F" w:rsidRPr="002F6F29" w:rsidRDefault="00225D8F" w:rsidP="00FD4ADA">
            <w:pPr>
              <w:spacing w:after="200"/>
              <w:jc w:val="both"/>
              <w:rPr>
                <w:rFonts w:ascii="Times New Roman" w:hAnsi="Times New Roman" w:cs="Times New Roman"/>
                <w:b/>
                <w:sz w:val="24"/>
                <w:szCs w:val="24"/>
              </w:rPr>
            </w:pPr>
            <w:r w:rsidRPr="002F6F29">
              <w:rPr>
                <w:rFonts w:ascii="Times New Roman" w:hAnsi="Times New Roman" w:cs="Times New Roman"/>
                <w:b/>
                <w:sz w:val="24"/>
                <w:szCs w:val="24"/>
              </w:rPr>
              <w:t>ИТОГО:</w:t>
            </w:r>
          </w:p>
        </w:tc>
        <w:tc>
          <w:tcPr>
            <w:tcW w:w="2332" w:type="dxa"/>
            <w:tcBorders>
              <w:top w:val="single" w:sz="4" w:space="0" w:color="auto"/>
              <w:left w:val="single" w:sz="4" w:space="0" w:color="auto"/>
              <w:bottom w:val="single" w:sz="4" w:space="0" w:color="auto"/>
              <w:right w:val="single" w:sz="4" w:space="0" w:color="auto"/>
            </w:tcBorders>
          </w:tcPr>
          <w:p w14:paraId="5869297A" w14:textId="77777777" w:rsidR="00225D8F" w:rsidRPr="002F6F29" w:rsidRDefault="00225D8F" w:rsidP="00FD4ADA">
            <w:pPr>
              <w:spacing w:after="200"/>
              <w:jc w:val="both"/>
              <w:rPr>
                <w:rFonts w:ascii="Times New Roman" w:hAnsi="Times New Roman" w:cs="Times New Roman"/>
                <w:b/>
                <w:sz w:val="24"/>
                <w:szCs w:val="24"/>
              </w:rPr>
            </w:pPr>
          </w:p>
        </w:tc>
        <w:tc>
          <w:tcPr>
            <w:tcW w:w="2329" w:type="dxa"/>
            <w:tcBorders>
              <w:top w:val="single" w:sz="4" w:space="0" w:color="auto"/>
              <w:left w:val="single" w:sz="4" w:space="0" w:color="auto"/>
              <w:bottom w:val="single" w:sz="4" w:space="0" w:color="auto"/>
              <w:right w:val="single" w:sz="4" w:space="0" w:color="auto"/>
            </w:tcBorders>
          </w:tcPr>
          <w:p w14:paraId="55691372" w14:textId="77777777" w:rsidR="00225D8F" w:rsidRPr="002F6F29" w:rsidRDefault="00225D8F" w:rsidP="00FD4ADA">
            <w:pPr>
              <w:spacing w:after="200"/>
              <w:jc w:val="center"/>
              <w:rPr>
                <w:rFonts w:ascii="Times New Roman" w:hAnsi="Times New Roman" w:cs="Times New Roman"/>
                <w:b/>
                <w:bCs/>
                <w:sz w:val="24"/>
                <w:szCs w:val="24"/>
              </w:rPr>
            </w:pPr>
            <w:r w:rsidRPr="002F6F29">
              <w:rPr>
                <w:rFonts w:ascii="Times New Roman" w:hAnsi="Times New Roman" w:cs="Times New Roman"/>
                <w:b/>
                <w:bCs/>
                <w:sz w:val="24"/>
                <w:szCs w:val="24"/>
              </w:rPr>
              <w:t>1,379 662</w:t>
            </w:r>
          </w:p>
        </w:tc>
      </w:tr>
    </w:tbl>
    <w:p w14:paraId="39474722" w14:textId="77777777" w:rsidR="00225D8F" w:rsidRPr="002F6F29" w:rsidRDefault="00225D8F" w:rsidP="00225D8F">
      <w:pPr>
        <w:spacing w:line="240" w:lineRule="auto"/>
        <w:ind w:firstLine="708"/>
        <w:jc w:val="both"/>
        <w:rPr>
          <w:sz w:val="24"/>
          <w:szCs w:val="24"/>
        </w:rPr>
      </w:pPr>
    </w:p>
    <w:p w14:paraId="7E80C8A7" w14:textId="60161348" w:rsidR="00225D8F" w:rsidRPr="002F6F29" w:rsidRDefault="00225D8F" w:rsidP="00225D8F">
      <w:pPr>
        <w:spacing w:line="240" w:lineRule="auto"/>
        <w:ind w:firstLine="708"/>
        <w:jc w:val="both"/>
        <w:rPr>
          <w:sz w:val="24"/>
          <w:szCs w:val="24"/>
        </w:rPr>
      </w:pPr>
      <w:r w:rsidRPr="002D1B2A">
        <w:rPr>
          <w:sz w:val="24"/>
          <w:szCs w:val="24"/>
        </w:rPr>
        <w:t>Планируемые (предстоящие) тендера (с учетом КТ, ремонт ДГСЭН</w:t>
      </w:r>
      <w:r w:rsidRPr="00A97CCC">
        <w:rPr>
          <w:sz w:val="24"/>
          <w:szCs w:val="24"/>
        </w:rPr>
        <w:t xml:space="preserve">, </w:t>
      </w:r>
      <w:proofErr w:type="spellStart"/>
      <w:r w:rsidRPr="00AD64D3">
        <w:rPr>
          <w:sz w:val="24"/>
          <w:szCs w:val="24"/>
        </w:rPr>
        <w:t>дезинф</w:t>
      </w:r>
      <w:proofErr w:type="spellEnd"/>
      <w:r w:rsidRPr="00AD64D3">
        <w:rPr>
          <w:sz w:val="24"/>
          <w:szCs w:val="24"/>
        </w:rPr>
        <w:t xml:space="preserve">. обор., автомашины и </w:t>
      </w:r>
      <w:proofErr w:type="spellStart"/>
      <w:r w:rsidRPr="00AD64D3">
        <w:rPr>
          <w:sz w:val="24"/>
          <w:szCs w:val="24"/>
        </w:rPr>
        <w:t>др</w:t>
      </w:r>
      <w:proofErr w:type="spellEnd"/>
      <w:r w:rsidRPr="00AD64D3">
        <w:rPr>
          <w:sz w:val="24"/>
          <w:szCs w:val="24"/>
        </w:rPr>
        <w:t xml:space="preserve">) на общую </w:t>
      </w:r>
      <w:r w:rsidRPr="002F6F29">
        <w:rPr>
          <w:sz w:val="24"/>
          <w:szCs w:val="24"/>
        </w:rPr>
        <w:t xml:space="preserve">сумму </w:t>
      </w:r>
      <w:r w:rsidRPr="002F6F29">
        <w:rPr>
          <w:b/>
          <w:bCs/>
          <w:sz w:val="24"/>
          <w:szCs w:val="24"/>
        </w:rPr>
        <w:t xml:space="preserve">2,836 339 </w:t>
      </w:r>
      <w:proofErr w:type="spellStart"/>
      <w:r w:rsidRPr="002F6F29">
        <w:rPr>
          <w:b/>
          <w:bCs/>
          <w:sz w:val="24"/>
          <w:szCs w:val="24"/>
        </w:rPr>
        <w:t>млн.</w:t>
      </w:r>
      <w:r w:rsidRPr="002F6F29">
        <w:rPr>
          <w:sz w:val="24"/>
          <w:szCs w:val="24"/>
        </w:rPr>
        <w:t>Долл</w:t>
      </w:r>
      <w:proofErr w:type="spellEnd"/>
      <w:r w:rsidRPr="002F6F29">
        <w:rPr>
          <w:sz w:val="24"/>
          <w:szCs w:val="24"/>
        </w:rPr>
        <w:t>. США</w:t>
      </w:r>
    </w:p>
    <w:tbl>
      <w:tblPr>
        <w:tblStyle w:val="20"/>
        <w:tblW w:w="0" w:type="auto"/>
        <w:tblLook w:val="04A0" w:firstRow="1" w:lastRow="0" w:firstColumn="1" w:lastColumn="0" w:noHBand="0" w:noVBand="1"/>
      </w:tblPr>
      <w:tblGrid>
        <w:gridCol w:w="499"/>
        <w:gridCol w:w="4193"/>
        <w:gridCol w:w="2328"/>
        <w:gridCol w:w="2325"/>
      </w:tblGrid>
      <w:tr w:rsidR="00225D8F" w:rsidRPr="002F6F29" w14:paraId="0C9A0109" w14:textId="77777777" w:rsidTr="00FD4ADA">
        <w:tc>
          <w:tcPr>
            <w:tcW w:w="499" w:type="dxa"/>
            <w:tcBorders>
              <w:top w:val="single" w:sz="4" w:space="0" w:color="auto"/>
              <w:left w:val="single" w:sz="4" w:space="0" w:color="auto"/>
              <w:bottom w:val="single" w:sz="4" w:space="0" w:color="auto"/>
              <w:right w:val="single" w:sz="4" w:space="0" w:color="auto"/>
            </w:tcBorders>
            <w:hideMark/>
          </w:tcPr>
          <w:p w14:paraId="2D9E9EB0" w14:textId="77777777" w:rsidR="00225D8F" w:rsidRPr="002F6F29" w:rsidRDefault="00225D8F" w:rsidP="00FD4ADA">
            <w:pPr>
              <w:spacing w:after="200"/>
              <w:jc w:val="both"/>
              <w:rPr>
                <w:rFonts w:ascii="Times New Roman" w:hAnsi="Times New Roman" w:cs="Times New Roman"/>
                <w:b/>
                <w:sz w:val="24"/>
                <w:szCs w:val="24"/>
              </w:rPr>
            </w:pPr>
            <w:r w:rsidRPr="002F6F29">
              <w:rPr>
                <w:rFonts w:ascii="Times New Roman" w:hAnsi="Times New Roman" w:cs="Times New Roman"/>
                <w:b/>
                <w:sz w:val="24"/>
                <w:szCs w:val="24"/>
              </w:rPr>
              <w:t>№</w:t>
            </w:r>
          </w:p>
        </w:tc>
        <w:tc>
          <w:tcPr>
            <w:tcW w:w="4193" w:type="dxa"/>
            <w:tcBorders>
              <w:top w:val="single" w:sz="4" w:space="0" w:color="auto"/>
              <w:left w:val="single" w:sz="4" w:space="0" w:color="auto"/>
              <w:bottom w:val="single" w:sz="4" w:space="0" w:color="auto"/>
              <w:right w:val="single" w:sz="4" w:space="0" w:color="auto"/>
            </w:tcBorders>
            <w:hideMark/>
          </w:tcPr>
          <w:p w14:paraId="393A8EB2" w14:textId="77777777" w:rsidR="00225D8F" w:rsidRPr="002F6F29" w:rsidRDefault="00225D8F" w:rsidP="00C8292F">
            <w:pPr>
              <w:spacing w:after="200"/>
              <w:jc w:val="center"/>
              <w:rPr>
                <w:rFonts w:ascii="Times New Roman" w:hAnsi="Times New Roman" w:cs="Times New Roman"/>
                <w:b/>
                <w:sz w:val="24"/>
                <w:szCs w:val="24"/>
              </w:rPr>
            </w:pPr>
            <w:r w:rsidRPr="002F6F29">
              <w:rPr>
                <w:rFonts w:ascii="Times New Roman" w:hAnsi="Times New Roman" w:cs="Times New Roman"/>
                <w:b/>
                <w:sz w:val="24"/>
                <w:szCs w:val="24"/>
              </w:rPr>
              <w:t>Наименование</w:t>
            </w:r>
          </w:p>
        </w:tc>
        <w:tc>
          <w:tcPr>
            <w:tcW w:w="2328" w:type="dxa"/>
            <w:tcBorders>
              <w:top w:val="single" w:sz="4" w:space="0" w:color="auto"/>
              <w:left w:val="single" w:sz="4" w:space="0" w:color="auto"/>
              <w:bottom w:val="single" w:sz="4" w:space="0" w:color="auto"/>
              <w:right w:val="single" w:sz="4" w:space="0" w:color="auto"/>
            </w:tcBorders>
            <w:hideMark/>
          </w:tcPr>
          <w:p w14:paraId="16810474" w14:textId="77777777" w:rsidR="00225D8F" w:rsidRPr="002F6F29" w:rsidRDefault="00225D8F" w:rsidP="00C8292F">
            <w:pPr>
              <w:spacing w:after="200"/>
              <w:jc w:val="center"/>
              <w:rPr>
                <w:rFonts w:ascii="Times New Roman" w:hAnsi="Times New Roman" w:cs="Times New Roman"/>
                <w:b/>
                <w:sz w:val="24"/>
                <w:szCs w:val="24"/>
              </w:rPr>
            </w:pPr>
            <w:proofErr w:type="spellStart"/>
            <w:r w:rsidRPr="002F6F29">
              <w:rPr>
                <w:rFonts w:ascii="Times New Roman" w:hAnsi="Times New Roman" w:cs="Times New Roman"/>
                <w:b/>
                <w:i/>
                <w:iCs/>
                <w:sz w:val="24"/>
                <w:szCs w:val="24"/>
                <w:u w:val="single"/>
              </w:rPr>
              <w:t>Количество</w:t>
            </w:r>
            <w:proofErr w:type="spellEnd"/>
          </w:p>
        </w:tc>
        <w:tc>
          <w:tcPr>
            <w:tcW w:w="2325" w:type="dxa"/>
            <w:tcBorders>
              <w:top w:val="single" w:sz="4" w:space="0" w:color="auto"/>
              <w:left w:val="single" w:sz="4" w:space="0" w:color="auto"/>
              <w:bottom w:val="single" w:sz="4" w:space="0" w:color="auto"/>
              <w:right w:val="single" w:sz="4" w:space="0" w:color="auto"/>
            </w:tcBorders>
            <w:hideMark/>
          </w:tcPr>
          <w:p w14:paraId="6E949C0C" w14:textId="48F6437A" w:rsidR="00225D8F" w:rsidRPr="002F6F29" w:rsidRDefault="00225D8F" w:rsidP="00C8292F">
            <w:pPr>
              <w:spacing w:after="200"/>
              <w:jc w:val="center"/>
              <w:rPr>
                <w:rFonts w:ascii="Times New Roman" w:hAnsi="Times New Roman" w:cs="Times New Roman"/>
                <w:b/>
                <w:sz w:val="24"/>
                <w:szCs w:val="24"/>
                <w:lang w:val="ru-RU"/>
              </w:rPr>
            </w:pPr>
            <w:r w:rsidRPr="002F6F29">
              <w:rPr>
                <w:rFonts w:ascii="Times New Roman" w:hAnsi="Times New Roman" w:cs="Times New Roman"/>
                <w:b/>
                <w:sz w:val="24"/>
                <w:szCs w:val="24"/>
                <w:lang w:val="ru-RU"/>
              </w:rPr>
              <w:t>План. сумма</w:t>
            </w:r>
          </w:p>
          <w:p w14:paraId="56336441" w14:textId="77777777" w:rsidR="00225D8F" w:rsidRPr="002F6F29" w:rsidRDefault="00225D8F" w:rsidP="00C8292F">
            <w:pPr>
              <w:spacing w:after="200"/>
              <w:jc w:val="center"/>
              <w:rPr>
                <w:rFonts w:ascii="Times New Roman" w:hAnsi="Times New Roman" w:cs="Times New Roman"/>
                <w:b/>
                <w:sz w:val="24"/>
                <w:szCs w:val="24"/>
                <w:lang w:val="ru-RU"/>
              </w:rPr>
            </w:pPr>
            <w:r w:rsidRPr="002F6F29">
              <w:rPr>
                <w:rFonts w:ascii="Times New Roman" w:hAnsi="Times New Roman" w:cs="Times New Roman"/>
                <w:b/>
                <w:sz w:val="24"/>
                <w:szCs w:val="24"/>
                <w:lang w:val="ru-RU"/>
              </w:rPr>
              <w:t xml:space="preserve">(тыс </w:t>
            </w:r>
            <w:proofErr w:type="spellStart"/>
            <w:r w:rsidRPr="002F6F29">
              <w:rPr>
                <w:rFonts w:ascii="Times New Roman" w:hAnsi="Times New Roman" w:cs="Times New Roman"/>
                <w:b/>
                <w:sz w:val="24"/>
                <w:szCs w:val="24"/>
                <w:lang w:val="ru-RU"/>
              </w:rPr>
              <w:t>долл.США</w:t>
            </w:r>
            <w:proofErr w:type="spellEnd"/>
            <w:r w:rsidRPr="002F6F29">
              <w:rPr>
                <w:rFonts w:ascii="Times New Roman" w:hAnsi="Times New Roman" w:cs="Times New Roman"/>
                <w:b/>
                <w:sz w:val="24"/>
                <w:szCs w:val="24"/>
                <w:lang w:val="ru-RU"/>
              </w:rPr>
              <w:t>)</w:t>
            </w:r>
          </w:p>
        </w:tc>
      </w:tr>
      <w:tr w:rsidR="00225D8F" w:rsidRPr="002F6F29" w14:paraId="00A76474" w14:textId="77777777" w:rsidTr="00FD4ADA">
        <w:tc>
          <w:tcPr>
            <w:tcW w:w="499" w:type="dxa"/>
            <w:tcBorders>
              <w:top w:val="single" w:sz="4" w:space="0" w:color="auto"/>
              <w:left w:val="single" w:sz="4" w:space="0" w:color="auto"/>
              <w:bottom w:val="single" w:sz="4" w:space="0" w:color="auto"/>
              <w:right w:val="single" w:sz="4" w:space="0" w:color="auto"/>
            </w:tcBorders>
            <w:hideMark/>
          </w:tcPr>
          <w:p w14:paraId="0B266D92" w14:textId="77777777" w:rsidR="00225D8F" w:rsidRPr="00FD4ADA" w:rsidRDefault="00225D8F" w:rsidP="00FD4ADA">
            <w:pPr>
              <w:spacing w:after="200"/>
              <w:jc w:val="both"/>
              <w:rPr>
                <w:rFonts w:ascii="Times New Roman" w:hAnsi="Times New Roman" w:cs="Times New Roman"/>
                <w:sz w:val="24"/>
                <w:szCs w:val="24"/>
              </w:rPr>
            </w:pPr>
            <w:r w:rsidRPr="002F6F29">
              <w:rPr>
                <w:sz w:val="24"/>
                <w:szCs w:val="24"/>
              </w:rPr>
              <w:t>1</w:t>
            </w:r>
          </w:p>
        </w:tc>
        <w:tc>
          <w:tcPr>
            <w:tcW w:w="4193" w:type="dxa"/>
            <w:tcBorders>
              <w:top w:val="single" w:sz="4" w:space="0" w:color="auto"/>
              <w:left w:val="single" w:sz="4" w:space="0" w:color="auto"/>
              <w:bottom w:val="single" w:sz="4" w:space="0" w:color="auto"/>
              <w:right w:val="single" w:sz="4" w:space="0" w:color="auto"/>
            </w:tcBorders>
          </w:tcPr>
          <w:p w14:paraId="5C462F76" w14:textId="77777777" w:rsidR="00225D8F" w:rsidRPr="00E61F1C" w:rsidRDefault="00225D8F" w:rsidP="00FD4ADA">
            <w:pPr>
              <w:spacing w:after="200"/>
              <w:jc w:val="both"/>
              <w:rPr>
                <w:rFonts w:ascii="Times New Roman" w:hAnsi="Times New Roman" w:cs="Times New Roman"/>
                <w:sz w:val="24"/>
                <w:szCs w:val="24"/>
              </w:rPr>
            </w:pPr>
            <w:r w:rsidRPr="00E61F1C">
              <w:rPr>
                <w:rFonts w:ascii="Times New Roman" w:hAnsi="Times New Roman" w:cs="Times New Roman"/>
                <w:sz w:val="24"/>
                <w:szCs w:val="24"/>
              </w:rPr>
              <w:t xml:space="preserve">Компьютерная </w:t>
            </w:r>
            <w:proofErr w:type="spellStart"/>
            <w:r w:rsidRPr="00E61F1C">
              <w:rPr>
                <w:rFonts w:ascii="Times New Roman" w:hAnsi="Times New Roman" w:cs="Times New Roman"/>
                <w:sz w:val="24"/>
                <w:szCs w:val="24"/>
              </w:rPr>
              <w:t>томография</w:t>
            </w:r>
            <w:proofErr w:type="spellEnd"/>
            <w:r w:rsidRPr="00E61F1C">
              <w:rPr>
                <w:rFonts w:ascii="Times New Roman" w:hAnsi="Times New Roman" w:cs="Times New Roman"/>
                <w:sz w:val="24"/>
                <w:szCs w:val="24"/>
              </w:rPr>
              <w:t xml:space="preserve"> </w:t>
            </w:r>
          </w:p>
        </w:tc>
        <w:tc>
          <w:tcPr>
            <w:tcW w:w="2328" w:type="dxa"/>
            <w:tcBorders>
              <w:top w:val="single" w:sz="4" w:space="0" w:color="auto"/>
              <w:left w:val="single" w:sz="4" w:space="0" w:color="auto"/>
              <w:bottom w:val="single" w:sz="4" w:space="0" w:color="auto"/>
              <w:right w:val="single" w:sz="4" w:space="0" w:color="auto"/>
            </w:tcBorders>
          </w:tcPr>
          <w:p w14:paraId="0B97AF44" w14:textId="77777777" w:rsidR="00225D8F" w:rsidRPr="00E61F1C" w:rsidRDefault="00225D8F" w:rsidP="00FD4ADA">
            <w:pPr>
              <w:spacing w:after="200"/>
              <w:jc w:val="center"/>
              <w:rPr>
                <w:rFonts w:ascii="Times New Roman" w:hAnsi="Times New Roman" w:cs="Times New Roman"/>
                <w:sz w:val="24"/>
                <w:szCs w:val="24"/>
              </w:rPr>
            </w:pPr>
            <w:r w:rsidRPr="00E61F1C">
              <w:rPr>
                <w:rFonts w:ascii="Times New Roman" w:hAnsi="Times New Roman" w:cs="Times New Roman"/>
                <w:sz w:val="24"/>
                <w:szCs w:val="24"/>
              </w:rPr>
              <w:t xml:space="preserve">2 </w:t>
            </w:r>
            <w:proofErr w:type="spellStart"/>
            <w:r w:rsidRPr="00E61F1C">
              <w:rPr>
                <w:rFonts w:ascii="Times New Roman" w:hAnsi="Times New Roman" w:cs="Times New Roman"/>
                <w:sz w:val="24"/>
                <w:szCs w:val="24"/>
              </w:rPr>
              <w:t>ед</w:t>
            </w:r>
            <w:proofErr w:type="spellEnd"/>
          </w:p>
        </w:tc>
        <w:tc>
          <w:tcPr>
            <w:tcW w:w="2325" w:type="dxa"/>
            <w:tcBorders>
              <w:top w:val="single" w:sz="4" w:space="0" w:color="auto"/>
              <w:left w:val="single" w:sz="4" w:space="0" w:color="auto"/>
              <w:bottom w:val="single" w:sz="4" w:space="0" w:color="auto"/>
              <w:right w:val="single" w:sz="4" w:space="0" w:color="auto"/>
            </w:tcBorders>
          </w:tcPr>
          <w:p w14:paraId="552B7EAC" w14:textId="77777777" w:rsidR="00225D8F" w:rsidRPr="00E61F1C" w:rsidRDefault="00225D8F" w:rsidP="00FD4ADA">
            <w:pPr>
              <w:spacing w:after="200"/>
              <w:jc w:val="center"/>
              <w:rPr>
                <w:rFonts w:ascii="Times New Roman" w:hAnsi="Times New Roman" w:cs="Times New Roman"/>
                <w:sz w:val="24"/>
                <w:szCs w:val="24"/>
              </w:rPr>
            </w:pPr>
            <w:r w:rsidRPr="00E61F1C">
              <w:rPr>
                <w:rFonts w:ascii="Times New Roman" w:hAnsi="Times New Roman" w:cs="Times New Roman"/>
                <w:sz w:val="24"/>
                <w:szCs w:val="24"/>
              </w:rPr>
              <w:t xml:space="preserve">742,860 </w:t>
            </w:r>
          </w:p>
        </w:tc>
      </w:tr>
      <w:tr w:rsidR="00225D8F" w:rsidRPr="002F6F29" w14:paraId="41A9C99D" w14:textId="77777777" w:rsidTr="00FD4ADA">
        <w:tc>
          <w:tcPr>
            <w:tcW w:w="499" w:type="dxa"/>
            <w:tcBorders>
              <w:top w:val="single" w:sz="4" w:space="0" w:color="auto"/>
              <w:left w:val="single" w:sz="4" w:space="0" w:color="auto"/>
              <w:bottom w:val="single" w:sz="4" w:space="0" w:color="auto"/>
              <w:right w:val="single" w:sz="4" w:space="0" w:color="auto"/>
            </w:tcBorders>
            <w:hideMark/>
          </w:tcPr>
          <w:p w14:paraId="30C5730F" w14:textId="77777777" w:rsidR="00225D8F" w:rsidRPr="00FD4ADA" w:rsidRDefault="00225D8F" w:rsidP="00FD4ADA">
            <w:pPr>
              <w:spacing w:after="200"/>
              <w:jc w:val="both"/>
              <w:rPr>
                <w:rFonts w:ascii="Times New Roman" w:hAnsi="Times New Roman" w:cs="Times New Roman"/>
                <w:sz w:val="24"/>
                <w:szCs w:val="24"/>
              </w:rPr>
            </w:pPr>
            <w:r w:rsidRPr="002F6F29">
              <w:rPr>
                <w:sz w:val="24"/>
                <w:szCs w:val="24"/>
              </w:rPr>
              <w:t>2</w:t>
            </w:r>
          </w:p>
        </w:tc>
        <w:tc>
          <w:tcPr>
            <w:tcW w:w="4193" w:type="dxa"/>
            <w:tcBorders>
              <w:top w:val="single" w:sz="4" w:space="0" w:color="auto"/>
              <w:left w:val="single" w:sz="4" w:space="0" w:color="auto"/>
              <w:bottom w:val="single" w:sz="4" w:space="0" w:color="auto"/>
              <w:right w:val="single" w:sz="4" w:space="0" w:color="auto"/>
            </w:tcBorders>
          </w:tcPr>
          <w:p w14:paraId="21DBD3C7" w14:textId="77777777" w:rsidR="00225D8F" w:rsidRPr="00E61F1C" w:rsidRDefault="00225D8F" w:rsidP="00FD4ADA">
            <w:pPr>
              <w:spacing w:after="200"/>
              <w:jc w:val="both"/>
              <w:rPr>
                <w:rFonts w:ascii="Times New Roman" w:hAnsi="Times New Roman" w:cs="Times New Roman"/>
                <w:sz w:val="24"/>
                <w:szCs w:val="24"/>
                <w:lang w:val="ru-RU"/>
              </w:rPr>
            </w:pPr>
            <w:r w:rsidRPr="00E61F1C">
              <w:rPr>
                <w:rFonts w:ascii="Times New Roman" w:hAnsi="Times New Roman" w:cs="Times New Roman"/>
                <w:bCs/>
                <w:sz w:val="24"/>
                <w:szCs w:val="24"/>
                <w:lang w:val="ru-RU"/>
              </w:rPr>
              <w:t>Оборудования для дезинфекции (дезинфекционные камеры)</w:t>
            </w:r>
          </w:p>
        </w:tc>
        <w:tc>
          <w:tcPr>
            <w:tcW w:w="2328" w:type="dxa"/>
            <w:tcBorders>
              <w:top w:val="single" w:sz="4" w:space="0" w:color="auto"/>
              <w:left w:val="single" w:sz="4" w:space="0" w:color="auto"/>
              <w:bottom w:val="single" w:sz="4" w:space="0" w:color="auto"/>
              <w:right w:val="single" w:sz="4" w:space="0" w:color="auto"/>
            </w:tcBorders>
          </w:tcPr>
          <w:p w14:paraId="095849A8" w14:textId="77777777" w:rsidR="00225D8F" w:rsidRPr="00E61F1C" w:rsidRDefault="00225D8F" w:rsidP="00FD4ADA">
            <w:pPr>
              <w:spacing w:after="200"/>
              <w:jc w:val="center"/>
              <w:rPr>
                <w:rFonts w:ascii="Times New Roman" w:hAnsi="Times New Roman" w:cs="Times New Roman"/>
                <w:sz w:val="24"/>
                <w:szCs w:val="24"/>
              </w:rPr>
            </w:pPr>
            <w:r w:rsidRPr="00E61F1C">
              <w:rPr>
                <w:rFonts w:ascii="Times New Roman" w:hAnsi="Times New Roman" w:cs="Times New Roman"/>
                <w:bCs/>
                <w:sz w:val="24"/>
                <w:szCs w:val="24"/>
              </w:rPr>
              <w:t>26</w:t>
            </w:r>
          </w:p>
        </w:tc>
        <w:tc>
          <w:tcPr>
            <w:tcW w:w="2325" w:type="dxa"/>
            <w:tcBorders>
              <w:top w:val="single" w:sz="4" w:space="0" w:color="auto"/>
              <w:left w:val="single" w:sz="4" w:space="0" w:color="auto"/>
              <w:bottom w:val="single" w:sz="4" w:space="0" w:color="auto"/>
              <w:right w:val="single" w:sz="4" w:space="0" w:color="auto"/>
            </w:tcBorders>
          </w:tcPr>
          <w:p w14:paraId="1B0E7163" w14:textId="77777777" w:rsidR="00225D8F" w:rsidRPr="00E61F1C" w:rsidRDefault="00225D8F" w:rsidP="00FD4ADA">
            <w:pPr>
              <w:spacing w:after="200"/>
              <w:jc w:val="center"/>
              <w:rPr>
                <w:rFonts w:ascii="Times New Roman" w:hAnsi="Times New Roman" w:cs="Times New Roman"/>
                <w:bCs/>
                <w:sz w:val="24"/>
                <w:szCs w:val="24"/>
              </w:rPr>
            </w:pPr>
            <w:r w:rsidRPr="00E61F1C">
              <w:rPr>
                <w:rFonts w:ascii="Times New Roman" w:hAnsi="Times New Roman" w:cs="Times New Roman"/>
                <w:bCs/>
                <w:sz w:val="24"/>
                <w:szCs w:val="24"/>
              </w:rPr>
              <w:t>892,778</w:t>
            </w:r>
          </w:p>
          <w:p w14:paraId="14209967" w14:textId="77777777" w:rsidR="00225D8F" w:rsidRPr="00E61F1C" w:rsidRDefault="00225D8F" w:rsidP="00FD4ADA">
            <w:pPr>
              <w:spacing w:after="200"/>
              <w:jc w:val="center"/>
              <w:rPr>
                <w:rFonts w:ascii="Times New Roman" w:hAnsi="Times New Roman" w:cs="Times New Roman"/>
                <w:sz w:val="24"/>
                <w:szCs w:val="24"/>
                <w:lang w:val="en-US"/>
              </w:rPr>
            </w:pPr>
          </w:p>
        </w:tc>
      </w:tr>
      <w:tr w:rsidR="00225D8F" w:rsidRPr="002F6F29" w14:paraId="114C577D" w14:textId="77777777" w:rsidTr="00FD4ADA">
        <w:trPr>
          <w:trHeight w:val="428"/>
        </w:trPr>
        <w:tc>
          <w:tcPr>
            <w:tcW w:w="499" w:type="dxa"/>
            <w:tcBorders>
              <w:top w:val="single" w:sz="4" w:space="0" w:color="auto"/>
              <w:left w:val="single" w:sz="4" w:space="0" w:color="auto"/>
              <w:bottom w:val="single" w:sz="4" w:space="0" w:color="auto"/>
              <w:right w:val="single" w:sz="4" w:space="0" w:color="auto"/>
            </w:tcBorders>
          </w:tcPr>
          <w:p w14:paraId="29A86F48"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3.</w:t>
            </w:r>
          </w:p>
        </w:tc>
        <w:tc>
          <w:tcPr>
            <w:tcW w:w="4193" w:type="dxa"/>
            <w:tcBorders>
              <w:top w:val="single" w:sz="4" w:space="0" w:color="auto"/>
              <w:left w:val="single" w:sz="4" w:space="0" w:color="auto"/>
              <w:bottom w:val="single" w:sz="4" w:space="0" w:color="auto"/>
              <w:right w:val="single" w:sz="4" w:space="0" w:color="auto"/>
            </w:tcBorders>
          </w:tcPr>
          <w:p w14:paraId="3DC1D3DB" w14:textId="77777777" w:rsidR="00225D8F" w:rsidRPr="002F6F29" w:rsidRDefault="00225D8F" w:rsidP="00FD4ADA">
            <w:pPr>
              <w:spacing w:after="200"/>
              <w:jc w:val="both"/>
              <w:rPr>
                <w:rFonts w:ascii="Times New Roman" w:hAnsi="Times New Roman" w:cs="Times New Roman"/>
                <w:bCs/>
                <w:sz w:val="24"/>
                <w:szCs w:val="24"/>
              </w:rPr>
            </w:pPr>
            <w:r w:rsidRPr="002F6F29">
              <w:rPr>
                <w:rFonts w:ascii="Times New Roman" w:hAnsi="Times New Roman" w:cs="Times New Roman"/>
                <w:bCs/>
                <w:sz w:val="24"/>
                <w:szCs w:val="24"/>
              </w:rPr>
              <w:t xml:space="preserve"> </w:t>
            </w:r>
            <w:proofErr w:type="spellStart"/>
            <w:r w:rsidRPr="002F6F29">
              <w:rPr>
                <w:rFonts w:ascii="Times New Roman" w:hAnsi="Times New Roman" w:cs="Times New Roman"/>
                <w:bCs/>
                <w:sz w:val="24"/>
                <w:szCs w:val="24"/>
              </w:rPr>
              <w:t>Автотранспорт</w:t>
            </w:r>
            <w:proofErr w:type="spellEnd"/>
            <w:r w:rsidRPr="002F6F29">
              <w:rPr>
                <w:rFonts w:ascii="Times New Roman" w:hAnsi="Times New Roman" w:cs="Times New Roman"/>
                <w:bCs/>
                <w:sz w:val="24"/>
                <w:szCs w:val="24"/>
              </w:rPr>
              <w:t xml:space="preserve"> </w:t>
            </w:r>
            <w:proofErr w:type="spellStart"/>
            <w:r w:rsidRPr="002F6F29">
              <w:rPr>
                <w:rFonts w:ascii="Times New Roman" w:hAnsi="Times New Roman" w:cs="Times New Roman"/>
                <w:bCs/>
                <w:sz w:val="24"/>
                <w:szCs w:val="24"/>
              </w:rPr>
              <w:t>для</w:t>
            </w:r>
            <w:proofErr w:type="spellEnd"/>
            <w:r w:rsidRPr="002F6F29">
              <w:rPr>
                <w:rFonts w:ascii="Times New Roman" w:hAnsi="Times New Roman" w:cs="Times New Roman"/>
                <w:bCs/>
                <w:sz w:val="24"/>
                <w:szCs w:val="24"/>
              </w:rPr>
              <w:t xml:space="preserve"> </w:t>
            </w:r>
            <w:proofErr w:type="spellStart"/>
            <w:r w:rsidRPr="002F6F29">
              <w:rPr>
                <w:rFonts w:ascii="Times New Roman" w:hAnsi="Times New Roman" w:cs="Times New Roman"/>
                <w:bCs/>
                <w:sz w:val="24"/>
                <w:szCs w:val="24"/>
              </w:rPr>
              <w:t>службы</w:t>
            </w:r>
            <w:proofErr w:type="spellEnd"/>
            <w:r w:rsidRPr="002F6F29">
              <w:rPr>
                <w:rFonts w:ascii="Times New Roman" w:hAnsi="Times New Roman" w:cs="Times New Roman"/>
                <w:bCs/>
                <w:sz w:val="24"/>
                <w:szCs w:val="24"/>
              </w:rPr>
              <w:t xml:space="preserve"> </w:t>
            </w:r>
            <w:proofErr w:type="spellStart"/>
            <w:r w:rsidRPr="002F6F29">
              <w:rPr>
                <w:rFonts w:ascii="Times New Roman" w:hAnsi="Times New Roman" w:cs="Times New Roman"/>
                <w:bCs/>
                <w:sz w:val="24"/>
                <w:szCs w:val="24"/>
              </w:rPr>
              <w:t>ДПЗиГСН</w:t>
            </w:r>
            <w:proofErr w:type="spellEnd"/>
          </w:p>
        </w:tc>
        <w:tc>
          <w:tcPr>
            <w:tcW w:w="2328" w:type="dxa"/>
            <w:tcBorders>
              <w:top w:val="single" w:sz="4" w:space="0" w:color="auto"/>
              <w:left w:val="single" w:sz="4" w:space="0" w:color="auto"/>
              <w:bottom w:val="single" w:sz="4" w:space="0" w:color="auto"/>
              <w:right w:val="single" w:sz="4" w:space="0" w:color="auto"/>
            </w:tcBorders>
          </w:tcPr>
          <w:p w14:paraId="4FE942F6" w14:textId="77777777" w:rsidR="00225D8F" w:rsidRPr="002F6F29" w:rsidRDefault="00225D8F" w:rsidP="00FD4ADA">
            <w:pPr>
              <w:spacing w:after="200"/>
              <w:jc w:val="center"/>
              <w:rPr>
                <w:rFonts w:ascii="Times New Roman" w:hAnsi="Times New Roman" w:cs="Times New Roman"/>
                <w:bCs/>
                <w:sz w:val="24"/>
                <w:szCs w:val="24"/>
              </w:rPr>
            </w:pPr>
            <w:r w:rsidRPr="002F6F29">
              <w:rPr>
                <w:rFonts w:ascii="Times New Roman" w:hAnsi="Times New Roman" w:cs="Times New Roman"/>
                <w:bCs/>
                <w:sz w:val="24"/>
                <w:szCs w:val="24"/>
              </w:rPr>
              <w:t>34</w:t>
            </w:r>
          </w:p>
        </w:tc>
        <w:tc>
          <w:tcPr>
            <w:tcW w:w="2325" w:type="dxa"/>
            <w:tcBorders>
              <w:top w:val="single" w:sz="4" w:space="0" w:color="auto"/>
              <w:left w:val="single" w:sz="4" w:space="0" w:color="auto"/>
              <w:bottom w:val="single" w:sz="4" w:space="0" w:color="auto"/>
              <w:right w:val="single" w:sz="4" w:space="0" w:color="auto"/>
            </w:tcBorders>
          </w:tcPr>
          <w:p w14:paraId="42BABF5E" w14:textId="77777777" w:rsidR="00225D8F" w:rsidRPr="002F6F29" w:rsidRDefault="00225D8F" w:rsidP="00FD4ADA">
            <w:pPr>
              <w:spacing w:after="200"/>
              <w:jc w:val="center"/>
              <w:rPr>
                <w:rFonts w:ascii="Times New Roman" w:eastAsia="Times New Roman" w:hAnsi="Times New Roman" w:cs="Times New Roman"/>
                <w:bCs/>
                <w:color w:val="000000" w:themeColor="text1"/>
                <w:kern w:val="24"/>
                <w:sz w:val="24"/>
                <w:szCs w:val="24"/>
              </w:rPr>
            </w:pPr>
            <w:r w:rsidRPr="002F6F29">
              <w:rPr>
                <w:rFonts w:ascii="Times New Roman" w:eastAsia="Times New Roman" w:hAnsi="Times New Roman" w:cs="Times New Roman"/>
                <w:bCs/>
                <w:color w:val="000000" w:themeColor="text1"/>
                <w:kern w:val="24"/>
                <w:sz w:val="24"/>
                <w:szCs w:val="24"/>
              </w:rPr>
              <w:t>1, 058 273</w:t>
            </w:r>
          </w:p>
        </w:tc>
      </w:tr>
      <w:tr w:rsidR="00225D8F" w:rsidRPr="002F6F29" w14:paraId="0AE4439E" w14:textId="77777777" w:rsidTr="00FD4ADA">
        <w:trPr>
          <w:trHeight w:val="428"/>
        </w:trPr>
        <w:tc>
          <w:tcPr>
            <w:tcW w:w="499" w:type="dxa"/>
            <w:tcBorders>
              <w:top w:val="single" w:sz="4" w:space="0" w:color="auto"/>
              <w:left w:val="single" w:sz="4" w:space="0" w:color="auto"/>
              <w:bottom w:val="single" w:sz="4" w:space="0" w:color="auto"/>
              <w:right w:val="single" w:sz="4" w:space="0" w:color="auto"/>
            </w:tcBorders>
          </w:tcPr>
          <w:p w14:paraId="38C4FDD3"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 xml:space="preserve">4. </w:t>
            </w:r>
          </w:p>
        </w:tc>
        <w:tc>
          <w:tcPr>
            <w:tcW w:w="4193" w:type="dxa"/>
            <w:tcBorders>
              <w:top w:val="single" w:sz="4" w:space="0" w:color="auto"/>
              <w:left w:val="single" w:sz="4" w:space="0" w:color="auto"/>
              <w:bottom w:val="single" w:sz="4" w:space="0" w:color="auto"/>
              <w:right w:val="single" w:sz="4" w:space="0" w:color="auto"/>
            </w:tcBorders>
          </w:tcPr>
          <w:p w14:paraId="784A4FF4" w14:textId="77777777" w:rsidR="00225D8F" w:rsidRPr="002F6F29" w:rsidRDefault="00225D8F" w:rsidP="00FD4ADA">
            <w:pPr>
              <w:spacing w:after="200"/>
              <w:jc w:val="both"/>
              <w:rPr>
                <w:rFonts w:ascii="Times New Roman" w:hAnsi="Times New Roman" w:cs="Times New Roman"/>
                <w:bCs/>
                <w:sz w:val="24"/>
                <w:szCs w:val="24"/>
                <w:lang w:val="ru-RU"/>
              </w:rPr>
            </w:pPr>
            <w:r w:rsidRPr="002F6F29">
              <w:rPr>
                <w:rFonts w:ascii="Times New Roman" w:hAnsi="Times New Roman" w:cs="Times New Roman"/>
                <w:bCs/>
                <w:sz w:val="24"/>
                <w:szCs w:val="24"/>
                <w:lang w:val="ru-RU"/>
              </w:rPr>
              <w:t>Ремонтные работы</w:t>
            </w:r>
            <w:r>
              <w:rPr>
                <w:rFonts w:ascii="Times New Roman" w:hAnsi="Times New Roman" w:cs="Times New Roman"/>
                <w:bCs/>
                <w:sz w:val="24"/>
                <w:szCs w:val="24"/>
                <w:lang w:val="ru-RU"/>
              </w:rPr>
              <w:t xml:space="preserve"> </w:t>
            </w:r>
            <w:r w:rsidRPr="002F6F29">
              <w:rPr>
                <w:rFonts w:ascii="Times New Roman" w:hAnsi="Times New Roman" w:cs="Times New Roman"/>
                <w:bCs/>
                <w:sz w:val="24"/>
                <w:szCs w:val="24"/>
                <w:lang w:val="ru-RU"/>
              </w:rPr>
              <w:t xml:space="preserve">для СКП и временных пунктов </w:t>
            </w:r>
            <w:proofErr w:type="spellStart"/>
            <w:r w:rsidRPr="002F6F29">
              <w:rPr>
                <w:rFonts w:ascii="Times New Roman" w:hAnsi="Times New Roman" w:cs="Times New Roman"/>
                <w:bCs/>
                <w:sz w:val="24"/>
                <w:szCs w:val="24"/>
                <w:lang w:val="ru-RU"/>
              </w:rPr>
              <w:t>ДПЗиГСН</w:t>
            </w:r>
            <w:proofErr w:type="spellEnd"/>
          </w:p>
        </w:tc>
        <w:tc>
          <w:tcPr>
            <w:tcW w:w="2328" w:type="dxa"/>
            <w:tcBorders>
              <w:top w:val="single" w:sz="4" w:space="0" w:color="auto"/>
              <w:left w:val="single" w:sz="4" w:space="0" w:color="auto"/>
              <w:bottom w:val="single" w:sz="4" w:space="0" w:color="auto"/>
              <w:right w:val="single" w:sz="4" w:space="0" w:color="auto"/>
            </w:tcBorders>
          </w:tcPr>
          <w:p w14:paraId="55EA4EB5" w14:textId="77777777" w:rsidR="00225D8F" w:rsidRPr="002F6F29" w:rsidRDefault="00225D8F" w:rsidP="00FD4ADA">
            <w:pPr>
              <w:spacing w:after="200"/>
              <w:jc w:val="center"/>
              <w:rPr>
                <w:rFonts w:ascii="Times New Roman" w:hAnsi="Times New Roman" w:cs="Times New Roman"/>
                <w:sz w:val="24"/>
                <w:szCs w:val="24"/>
                <w:lang w:val="en-US"/>
              </w:rPr>
            </w:pPr>
            <w:r w:rsidRPr="002F6F29">
              <w:rPr>
                <w:rFonts w:ascii="Times New Roman" w:hAnsi="Times New Roman" w:cs="Times New Roman"/>
                <w:sz w:val="24"/>
                <w:szCs w:val="24"/>
                <w:lang w:val="en-US"/>
              </w:rPr>
              <w:t>4</w:t>
            </w:r>
          </w:p>
        </w:tc>
        <w:tc>
          <w:tcPr>
            <w:tcW w:w="2325" w:type="dxa"/>
            <w:tcBorders>
              <w:top w:val="single" w:sz="4" w:space="0" w:color="auto"/>
              <w:left w:val="single" w:sz="4" w:space="0" w:color="auto"/>
              <w:bottom w:val="single" w:sz="4" w:space="0" w:color="auto"/>
              <w:right w:val="single" w:sz="4" w:space="0" w:color="auto"/>
            </w:tcBorders>
          </w:tcPr>
          <w:p w14:paraId="18DA5464"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lang w:val="en-US"/>
              </w:rPr>
              <w:t>1</w:t>
            </w:r>
            <w:r w:rsidRPr="002F6F29">
              <w:rPr>
                <w:rFonts w:ascii="Times New Roman" w:hAnsi="Times New Roman" w:cs="Times New Roman"/>
                <w:sz w:val="24"/>
                <w:szCs w:val="24"/>
              </w:rPr>
              <w:t>40,00</w:t>
            </w:r>
          </w:p>
        </w:tc>
      </w:tr>
      <w:tr w:rsidR="00225D8F" w:rsidRPr="002F6F29" w14:paraId="38FB37D9" w14:textId="77777777" w:rsidTr="00FD4ADA">
        <w:trPr>
          <w:trHeight w:val="428"/>
        </w:trPr>
        <w:tc>
          <w:tcPr>
            <w:tcW w:w="499" w:type="dxa"/>
            <w:tcBorders>
              <w:top w:val="single" w:sz="4" w:space="0" w:color="auto"/>
              <w:left w:val="single" w:sz="4" w:space="0" w:color="auto"/>
              <w:bottom w:val="single" w:sz="4" w:space="0" w:color="auto"/>
              <w:right w:val="single" w:sz="4" w:space="0" w:color="auto"/>
            </w:tcBorders>
          </w:tcPr>
          <w:p w14:paraId="7202BC38"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5</w:t>
            </w:r>
          </w:p>
        </w:tc>
        <w:tc>
          <w:tcPr>
            <w:tcW w:w="4193" w:type="dxa"/>
            <w:tcBorders>
              <w:top w:val="single" w:sz="4" w:space="0" w:color="auto"/>
              <w:left w:val="single" w:sz="4" w:space="0" w:color="auto"/>
              <w:bottom w:val="single" w:sz="4" w:space="0" w:color="auto"/>
              <w:right w:val="single" w:sz="4" w:space="0" w:color="auto"/>
            </w:tcBorders>
          </w:tcPr>
          <w:p w14:paraId="6DFB968B" w14:textId="77777777" w:rsidR="00225D8F" w:rsidRPr="002F6F29" w:rsidRDefault="00225D8F" w:rsidP="00FD4ADA">
            <w:pPr>
              <w:spacing w:after="200"/>
              <w:jc w:val="both"/>
              <w:rPr>
                <w:rFonts w:ascii="Times New Roman" w:hAnsi="Times New Roman" w:cs="Times New Roman"/>
                <w:bCs/>
                <w:sz w:val="24"/>
                <w:szCs w:val="24"/>
                <w:lang w:val="ru-RU"/>
              </w:rPr>
            </w:pPr>
            <w:r w:rsidRPr="002F6F29">
              <w:rPr>
                <w:rFonts w:ascii="Times New Roman" w:hAnsi="Times New Roman" w:cs="Times New Roman"/>
                <w:bCs/>
                <w:sz w:val="24"/>
                <w:szCs w:val="24"/>
                <w:lang w:val="ru-RU"/>
              </w:rPr>
              <w:t>Средства связи (портативные рации. телефоны) для СКП</w:t>
            </w:r>
          </w:p>
        </w:tc>
        <w:tc>
          <w:tcPr>
            <w:tcW w:w="2328" w:type="dxa"/>
            <w:tcBorders>
              <w:top w:val="single" w:sz="4" w:space="0" w:color="auto"/>
              <w:left w:val="single" w:sz="4" w:space="0" w:color="auto"/>
              <w:bottom w:val="single" w:sz="4" w:space="0" w:color="auto"/>
              <w:right w:val="single" w:sz="4" w:space="0" w:color="auto"/>
            </w:tcBorders>
          </w:tcPr>
          <w:p w14:paraId="67CB4968"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19</w:t>
            </w:r>
          </w:p>
        </w:tc>
        <w:tc>
          <w:tcPr>
            <w:tcW w:w="2325" w:type="dxa"/>
            <w:tcBorders>
              <w:top w:val="single" w:sz="4" w:space="0" w:color="auto"/>
              <w:left w:val="single" w:sz="4" w:space="0" w:color="auto"/>
              <w:bottom w:val="single" w:sz="4" w:space="0" w:color="auto"/>
              <w:right w:val="single" w:sz="4" w:space="0" w:color="auto"/>
            </w:tcBorders>
          </w:tcPr>
          <w:p w14:paraId="7CCBFECF"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bCs/>
                <w:sz w:val="24"/>
                <w:szCs w:val="24"/>
              </w:rPr>
              <w:t>2,428</w:t>
            </w:r>
          </w:p>
        </w:tc>
      </w:tr>
      <w:tr w:rsidR="00225D8F" w:rsidRPr="002F6F29" w14:paraId="4D64BF63" w14:textId="77777777" w:rsidTr="00FD4ADA">
        <w:trPr>
          <w:trHeight w:val="428"/>
        </w:trPr>
        <w:tc>
          <w:tcPr>
            <w:tcW w:w="499" w:type="dxa"/>
            <w:tcBorders>
              <w:top w:val="single" w:sz="4" w:space="0" w:color="auto"/>
              <w:left w:val="single" w:sz="4" w:space="0" w:color="auto"/>
              <w:bottom w:val="single" w:sz="4" w:space="0" w:color="auto"/>
              <w:right w:val="single" w:sz="4" w:space="0" w:color="auto"/>
            </w:tcBorders>
          </w:tcPr>
          <w:p w14:paraId="189A41FF" w14:textId="77777777" w:rsidR="00225D8F" w:rsidRPr="002F6F29" w:rsidRDefault="00225D8F" w:rsidP="00FD4ADA">
            <w:pPr>
              <w:spacing w:after="200"/>
              <w:jc w:val="both"/>
              <w:rPr>
                <w:rFonts w:ascii="Times New Roman" w:hAnsi="Times New Roman" w:cs="Times New Roman"/>
                <w:sz w:val="24"/>
                <w:szCs w:val="24"/>
              </w:rPr>
            </w:pPr>
          </w:p>
        </w:tc>
        <w:tc>
          <w:tcPr>
            <w:tcW w:w="4193" w:type="dxa"/>
            <w:tcBorders>
              <w:top w:val="single" w:sz="4" w:space="0" w:color="auto"/>
              <w:left w:val="single" w:sz="4" w:space="0" w:color="auto"/>
              <w:bottom w:val="single" w:sz="4" w:space="0" w:color="auto"/>
              <w:right w:val="single" w:sz="4" w:space="0" w:color="auto"/>
            </w:tcBorders>
          </w:tcPr>
          <w:p w14:paraId="70E29605" w14:textId="77777777" w:rsidR="00225D8F" w:rsidRPr="002F6F29" w:rsidRDefault="00225D8F" w:rsidP="00FD4ADA">
            <w:pPr>
              <w:spacing w:after="200"/>
              <w:jc w:val="both"/>
              <w:rPr>
                <w:rFonts w:ascii="Times New Roman" w:hAnsi="Times New Roman" w:cs="Times New Roman"/>
                <w:b/>
                <w:sz w:val="24"/>
                <w:szCs w:val="24"/>
              </w:rPr>
            </w:pPr>
            <w:r w:rsidRPr="002F6F29">
              <w:rPr>
                <w:rFonts w:ascii="Times New Roman" w:hAnsi="Times New Roman" w:cs="Times New Roman"/>
                <w:b/>
                <w:sz w:val="24"/>
                <w:szCs w:val="24"/>
              </w:rPr>
              <w:t>ИТОГО:</w:t>
            </w:r>
          </w:p>
        </w:tc>
        <w:tc>
          <w:tcPr>
            <w:tcW w:w="2328" w:type="dxa"/>
            <w:tcBorders>
              <w:top w:val="single" w:sz="4" w:space="0" w:color="auto"/>
              <w:left w:val="single" w:sz="4" w:space="0" w:color="auto"/>
              <w:bottom w:val="single" w:sz="4" w:space="0" w:color="auto"/>
              <w:right w:val="single" w:sz="4" w:space="0" w:color="auto"/>
            </w:tcBorders>
          </w:tcPr>
          <w:p w14:paraId="3FA23B79" w14:textId="77777777" w:rsidR="00225D8F" w:rsidRPr="002F6F29" w:rsidRDefault="00225D8F" w:rsidP="00FD4ADA">
            <w:pPr>
              <w:spacing w:after="200"/>
              <w:jc w:val="center"/>
              <w:rPr>
                <w:rFonts w:ascii="Times New Roman" w:hAnsi="Times New Roman" w:cs="Times New Roman"/>
                <w:sz w:val="24"/>
                <w:szCs w:val="24"/>
              </w:rPr>
            </w:pPr>
          </w:p>
        </w:tc>
        <w:tc>
          <w:tcPr>
            <w:tcW w:w="2325" w:type="dxa"/>
            <w:tcBorders>
              <w:top w:val="single" w:sz="4" w:space="0" w:color="auto"/>
              <w:left w:val="single" w:sz="4" w:space="0" w:color="auto"/>
              <w:bottom w:val="single" w:sz="4" w:space="0" w:color="auto"/>
              <w:right w:val="single" w:sz="4" w:space="0" w:color="auto"/>
            </w:tcBorders>
          </w:tcPr>
          <w:p w14:paraId="4DD05BF6" w14:textId="77777777" w:rsidR="00225D8F" w:rsidRPr="002F6F29" w:rsidRDefault="00225D8F" w:rsidP="00FD4ADA">
            <w:pPr>
              <w:spacing w:after="200"/>
              <w:jc w:val="center"/>
              <w:rPr>
                <w:rFonts w:ascii="Times New Roman" w:hAnsi="Times New Roman" w:cs="Times New Roman"/>
                <w:b/>
                <w:bCs/>
                <w:sz w:val="24"/>
                <w:szCs w:val="24"/>
              </w:rPr>
            </w:pPr>
            <w:r w:rsidRPr="002F6F29">
              <w:rPr>
                <w:rFonts w:ascii="Times New Roman" w:hAnsi="Times New Roman" w:cs="Times New Roman"/>
                <w:b/>
                <w:bCs/>
                <w:sz w:val="24"/>
                <w:szCs w:val="24"/>
              </w:rPr>
              <w:t>2,836 339</w:t>
            </w:r>
          </w:p>
        </w:tc>
      </w:tr>
    </w:tbl>
    <w:p w14:paraId="2D0F1CB2" w14:textId="77777777" w:rsidR="00225D8F" w:rsidRPr="002F6F29" w:rsidRDefault="00225D8F" w:rsidP="00225D8F">
      <w:pPr>
        <w:spacing w:line="240" w:lineRule="auto"/>
        <w:ind w:firstLine="708"/>
        <w:jc w:val="both"/>
        <w:rPr>
          <w:sz w:val="24"/>
          <w:szCs w:val="24"/>
        </w:rPr>
      </w:pPr>
    </w:p>
    <w:p w14:paraId="37CCA970" w14:textId="77777777" w:rsidR="00225D8F" w:rsidRPr="0031137C" w:rsidRDefault="00225D8F" w:rsidP="00225D8F">
      <w:pPr>
        <w:spacing w:line="240" w:lineRule="auto"/>
        <w:jc w:val="both"/>
        <w:rPr>
          <w:sz w:val="24"/>
          <w:szCs w:val="24"/>
          <w:lang w:val="en-US"/>
        </w:rPr>
      </w:pPr>
      <w:r w:rsidRPr="0031137C">
        <w:rPr>
          <w:sz w:val="24"/>
          <w:szCs w:val="24"/>
        </w:rPr>
        <w:t>Расторгнутые контракты</w:t>
      </w:r>
      <w:r w:rsidRPr="0031137C">
        <w:rPr>
          <w:sz w:val="24"/>
          <w:szCs w:val="24"/>
          <w:lang w:val="en-US"/>
        </w:rPr>
        <w:t>:</w:t>
      </w:r>
    </w:p>
    <w:p w14:paraId="418D002F" w14:textId="77777777" w:rsidR="00225D8F" w:rsidRPr="0031137C" w:rsidRDefault="00225D8F" w:rsidP="00225D8F">
      <w:pPr>
        <w:spacing w:line="240" w:lineRule="auto"/>
        <w:jc w:val="both"/>
        <w:rPr>
          <w:sz w:val="24"/>
          <w:szCs w:val="24"/>
          <w:lang w:val="en-US"/>
        </w:rPr>
      </w:pPr>
    </w:p>
    <w:tbl>
      <w:tblPr>
        <w:tblStyle w:val="20"/>
        <w:tblW w:w="0" w:type="auto"/>
        <w:tblLook w:val="04A0" w:firstRow="1" w:lastRow="0" w:firstColumn="1" w:lastColumn="0" w:noHBand="0" w:noVBand="1"/>
      </w:tblPr>
      <w:tblGrid>
        <w:gridCol w:w="498"/>
        <w:gridCol w:w="4204"/>
        <w:gridCol w:w="2323"/>
        <w:gridCol w:w="2320"/>
      </w:tblGrid>
      <w:tr w:rsidR="00225D8F" w:rsidRPr="002F6F29" w14:paraId="6474B912"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594CE463" w14:textId="77777777" w:rsidR="00225D8F" w:rsidRPr="002F6F29" w:rsidRDefault="00225D8F" w:rsidP="00FD4ADA">
            <w:pPr>
              <w:spacing w:after="200"/>
              <w:jc w:val="both"/>
              <w:rPr>
                <w:rFonts w:ascii="Times New Roman" w:hAnsi="Times New Roman" w:cs="Times New Roman"/>
                <w:b/>
                <w:sz w:val="24"/>
                <w:szCs w:val="24"/>
              </w:rPr>
            </w:pPr>
            <w:r w:rsidRPr="002F6F29">
              <w:rPr>
                <w:rFonts w:ascii="Times New Roman" w:hAnsi="Times New Roman" w:cs="Times New Roman"/>
                <w:b/>
                <w:sz w:val="24"/>
                <w:szCs w:val="24"/>
              </w:rPr>
              <w:t>№</w:t>
            </w:r>
          </w:p>
        </w:tc>
        <w:tc>
          <w:tcPr>
            <w:tcW w:w="4204" w:type="dxa"/>
            <w:tcBorders>
              <w:top w:val="single" w:sz="4" w:space="0" w:color="auto"/>
              <w:left w:val="single" w:sz="4" w:space="0" w:color="auto"/>
              <w:bottom w:val="single" w:sz="4" w:space="0" w:color="auto"/>
              <w:right w:val="single" w:sz="4" w:space="0" w:color="auto"/>
            </w:tcBorders>
            <w:hideMark/>
          </w:tcPr>
          <w:p w14:paraId="75E29795" w14:textId="77777777" w:rsidR="00225D8F" w:rsidRPr="002F6F29" w:rsidRDefault="00225D8F" w:rsidP="00C8292F">
            <w:pPr>
              <w:spacing w:after="200"/>
              <w:jc w:val="center"/>
              <w:rPr>
                <w:rFonts w:ascii="Times New Roman" w:hAnsi="Times New Roman" w:cs="Times New Roman"/>
                <w:b/>
                <w:sz w:val="24"/>
                <w:szCs w:val="24"/>
              </w:rPr>
            </w:pPr>
            <w:r w:rsidRPr="002F6F29">
              <w:rPr>
                <w:rFonts w:ascii="Times New Roman" w:hAnsi="Times New Roman" w:cs="Times New Roman"/>
                <w:b/>
                <w:sz w:val="24"/>
                <w:szCs w:val="24"/>
              </w:rPr>
              <w:t>Наименование</w:t>
            </w:r>
          </w:p>
        </w:tc>
        <w:tc>
          <w:tcPr>
            <w:tcW w:w="2323" w:type="dxa"/>
            <w:tcBorders>
              <w:top w:val="single" w:sz="4" w:space="0" w:color="auto"/>
              <w:left w:val="single" w:sz="4" w:space="0" w:color="auto"/>
              <w:bottom w:val="single" w:sz="4" w:space="0" w:color="auto"/>
              <w:right w:val="single" w:sz="4" w:space="0" w:color="auto"/>
            </w:tcBorders>
            <w:hideMark/>
          </w:tcPr>
          <w:p w14:paraId="10DE255E" w14:textId="77777777" w:rsidR="00225D8F" w:rsidRPr="002F6F29" w:rsidRDefault="00225D8F" w:rsidP="00C8292F">
            <w:pPr>
              <w:spacing w:after="200"/>
              <w:jc w:val="center"/>
              <w:rPr>
                <w:rFonts w:ascii="Times New Roman" w:hAnsi="Times New Roman" w:cs="Times New Roman"/>
                <w:b/>
                <w:sz w:val="24"/>
                <w:szCs w:val="24"/>
              </w:rPr>
            </w:pPr>
            <w:proofErr w:type="spellStart"/>
            <w:r w:rsidRPr="002F6F29">
              <w:rPr>
                <w:rFonts w:ascii="Times New Roman" w:hAnsi="Times New Roman" w:cs="Times New Roman"/>
                <w:b/>
                <w:sz w:val="24"/>
                <w:szCs w:val="24"/>
              </w:rPr>
              <w:t>Количество</w:t>
            </w:r>
            <w:proofErr w:type="spellEnd"/>
          </w:p>
        </w:tc>
        <w:tc>
          <w:tcPr>
            <w:tcW w:w="2320" w:type="dxa"/>
            <w:tcBorders>
              <w:top w:val="single" w:sz="4" w:space="0" w:color="auto"/>
              <w:left w:val="single" w:sz="4" w:space="0" w:color="auto"/>
              <w:bottom w:val="single" w:sz="4" w:space="0" w:color="auto"/>
              <w:right w:val="single" w:sz="4" w:space="0" w:color="auto"/>
            </w:tcBorders>
            <w:hideMark/>
          </w:tcPr>
          <w:p w14:paraId="354C52E7" w14:textId="36E6A289" w:rsidR="00225D8F" w:rsidRPr="002F6F29" w:rsidRDefault="00225D8F" w:rsidP="00C8292F">
            <w:pPr>
              <w:spacing w:after="200"/>
              <w:jc w:val="center"/>
              <w:rPr>
                <w:rFonts w:ascii="Times New Roman" w:hAnsi="Times New Roman" w:cs="Times New Roman"/>
                <w:b/>
                <w:sz w:val="24"/>
                <w:szCs w:val="24"/>
              </w:rPr>
            </w:pPr>
            <w:proofErr w:type="spellStart"/>
            <w:r w:rsidRPr="002F6F29">
              <w:rPr>
                <w:rFonts w:ascii="Times New Roman" w:hAnsi="Times New Roman" w:cs="Times New Roman"/>
                <w:b/>
                <w:sz w:val="24"/>
                <w:szCs w:val="24"/>
              </w:rPr>
              <w:t>Сумма</w:t>
            </w:r>
            <w:proofErr w:type="spellEnd"/>
          </w:p>
          <w:p w14:paraId="4C1533E5" w14:textId="77777777" w:rsidR="00225D8F" w:rsidRPr="002F6F29" w:rsidRDefault="00225D8F" w:rsidP="00C8292F">
            <w:pPr>
              <w:spacing w:after="200"/>
              <w:jc w:val="center"/>
              <w:rPr>
                <w:rFonts w:ascii="Times New Roman" w:hAnsi="Times New Roman" w:cs="Times New Roman"/>
                <w:b/>
                <w:sz w:val="24"/>
                <w:szCs w:val="24"/>
              </w:rPr>
            </w:pPr>
            <w:r w:rsidRPr="002F6F29">
              <w:rPr>
                <w:rFonts w:ascii="Times New Roman" w:hAnsi="Times New Roman" w:cs="Times New Roman"/>
                <w:b/>
                <w:sz w:val="24"/>
                <w:szCs w:val="24"/>
              </w:rPr>
              <w:t>(</w:t>
            </w:r>
            <w:proofErr w:type="spellStart"/>
            <w:r w:rsidRPr="002F6F29">
              <w:rPr>
                <w:rFonts w:ascii="Times New Roman" w:hAnsi="Times New Roman" w:cs="Times New Roman"/>
                <w:b/>
                <w:sz w:val="24"/>
                <w:szCs w:val="24"/>
              </w:rPr>
              <w:t>тыс</w:t>
            </w:r>
            <w:proofErr w:type="spellEnd"/>
            <w:r w:rsidRPr="002F6F29">
              <w:rPr>
                <w:rFonts w:ascii="Times New Roman" w:hAnsi="Times New Roman" w:cs="Times New Roman"/>
                <w:b/>
                <w:sz w:val="24"/>
                <w:szCs w:val="24"/>
              </w:rPr>
              <w:t xml:space="preserve"> </w:t>
            </w:r>
            <w:proofErr w:type="spellStart"/>
            <w:r w:rsidRPr="002F6F29">
              <w:rPr>
                <w:rFonts w:ascii="Times New Roman" w:hAnsi="Times New Roman" w:cs="Times New Roman"/>
                <w:b/>
                <w:sz w:val="24"/>
                <w:szCs w:val="24"/>
              </w:rPr>
              <w:t>долл.США</w:t>
            </w:r>
            <w:proofErr w:type="spellEnd"/>
            <w:r w:rsidRPr="002F6F29">
              <w:rPr>
                <w:rFonts w:ascii="Times New Roman" w:hAnsi="Times New Roman" w:cs="Times New Roman"/>
                <w:b/>
                <w:sz w:val="24"/>
                <w:szCs w:val="24"/>
              </w:rPr>
              <w:t>)</w:t>
            </w:r>
          </w:p>
        </w:tc>
      </w:tr>
      <w:tr w:rsidR="00225D8F" w:rsidRPr="002F6F29" w14:paraId="1D65A182"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6CECE26B"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1</w:t>
            </w:r>
          </w:p>
        </w:tc>
        <w:tc>
          <w:tcPr>
            <w:tcW w:w="4204" w:type="dxa"/>
            <w:tcBorders>
              <w:top w:val="single" w:sz="4" w:space="0" w:color="auto"/>
              <w:left w:val="single" w:sz="4" w:space="0" w:color="auto"/>
              <w:bottom w:val="single" w:sz="4" w:space="0" w:color="auto"/>
              <w:right w:val="single" w:sz="4" w:space="0" w:color="auto"/>
            </w:tcBorders>
          </w:tcPr>
          <w:p w14:paraId="56B71EE0" w14:textId="77777777" w:rsidR="00225D8F" w:rsidRPr="002F6F29" w:rsidRDefault="00225D8F" w:rsidP="00FD4ADA">
            <w:pPr>
              <w:spacing w:after="200"/>
              <w:jc w:val="both"/>
              <w:rPr>
                <w:rFonts w:ascii="Times New Roman" w:hAnsi="Times New Roman" w:cs="Times New Roman"/>
                <w:color w:val="FF0000"/>
                <w:sz w:val="24"/>
                <w:szCs w:val="24"/>
              </w:rPr>
            </w:pPr>
            <w:proofErr w:type="spellStart"/>
            <w:r w:rsidRPr="002F6F29">
              <w:rPr>
                <w:rFonts w:ascii="Times New Roman" w:hAnsi="Times New Roman" w:cs="Times New Roman"/>
                <w:sz w:val="24"/>
                <w:szCs w:val="24"/>
              </w:rPr>
              <w:t>Обеззараживатель</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воздуха</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Облучатель</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рециркулятор</w:t>
            </w:r>
            <w:proofErr w:type="spellEnd"/>
            <w:r w:rsidRPr="002F6F29">
              <w:rPr>
                <w:rFonts w:ascii="Times New Roman" w:hAnsi="Times New Roman" w:cs="Times New Roman"/>
                <w:sz w:val="24"/>
                <w:szCs w:val="24"/>
              </w:rPr>
              <w:t>)</w:t>
            </w:r>
          </w:p>
        </w:tc>
        <w:tc>
          <w:tcPr>
            <w:tcW w:w="2323" w:type="dxa"/>
            <w:tcBorders>
              <w:top w:val="single" w:sz="4" w:space="0" w:color="auto"/>
              <w:left w:val="single" w:sz="4" w:space="0" w:color="auto"/>
              <w:bottom w:val="single" w:sz="4" w:space="0" w:color="auto"/>
              <w:right w:val="single" w:sz="4" w:space="0" w:color="auto"/>
            </w:tcBorders>
          </w:tcPr>
          <w:p w14:paraId="4A2868E4"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325 </w:t>
            </w:r>
            <w:proofErr w:type="spellStart"/>
            <w:r w:rsidRPr="002F6F29">
              <w:rPr>
                <w:rFonts w:ascii="Times New Roman" w:hAnsi="Times New Roman" w:cs="Times New Roman"/>
                <w:sz w:val="24"/>
                <w:szCs w:val="24"/>
              </w:rPr>
              <w:t>шт</w:t>
            </w:r>
            <w:proofErr w:type="spellEnd"/>
            <w:r w:rsidRPr="002F6F29">
              <w:rPr>
                <w:rFonts w:ascii="Times New Roman" w:hAnsi="Times New Roman" w:cs="Times New Roman"/>
                <w:sz w:val="24"/>
                <w:szCs w:val="24"/>
              </w:rPr>
              <w:t>.</w:t>
            </w:r>
          </w:p>
        </w:tc>
        <w:tc>
          <w:tcPr>
            <w:tcW w:w="2320" w:type="dxa"/>
            <w:tcBorders>
              <w:top w:val="single" w:sz="4" w:space="0" w:color="auto"/>
              <w:left w:val="single" w:sz="4" w:space="0" w:color="auto"/>
              <w:bottom w:val="single" w:sz="4" w:space="0" w:color="auto"/>
              <w:right w:val="single" w:sz="4" w:space="0" w:color="auto"/>
            </w:tcBorders>
          </w:tcPr>
          <w:p w14:paraId="0B4CD3CA"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98,744</w:t>
            </w:r>
          </w:p>
        </w:tc>
      </w:tr>
      <w:tr w:rsidR="00225D8F" w:rsidRPr="002F6F29" w14:paraId="722E035B"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5EF1C9BF" w14:textId="77777777" w:rsidR="00225D8F" w:rsidRPr="002F6F29" w:rsidRDefault="00225D8F" w:rsidP="00FD4ADA">
            <w:pPr>
              <w:spacing w:after="200"/>
              <w:jc w:val="both"/>
              <w:rPr>
                <w:rFonts w:ascii="Times New Roman" w:hAnsi="Times New Roman" w:cs="Times New Roman"/>
                <w:sz w:val="24"/>
                <w:szCs w:val="24"/>
              </w:rPr>
            </w:pPr>
            <w:r w:rsidRPr="002F6F29">
              <w:rPr>
                <w:rFonts w:ascii="Times New Roman" w:hAnsi="Times New Roman" w:cs="Times New Roman"/>
                <w:sz w:val="24"/>
                <w:szCs w:val="24"/>
              </w:rPr>
              <w:t>2</w:t>
            </w:r>
          </w:p>
        </w:tc>
        <w:tc>
          <w:tcPr>
            <w:tcW w:w="4204" w:type="dxa"/>
            <w:tcBorders>
              <w:top w:val="single" w:sz="4" w:space="0" w:color="auto"/>
              <w:left w:val="single" w:sz="4" w:space="0" w:color="auto"/>
              <w:bottom w:val="single" w:sz="4" w:space="0" w:color="auto"/>
              <w:right w:val="single" w:sz="4" w:space="0" w:color="auto"/>
            </w:tcBorders>
          </w:tcPr>
          <w:p w14:paraId="7CD59633" w14:textId="77777777" w:rsidR="00225D8F" w:rsidRPr="002F6F29" w:rsidRDefault="00225D8F" w:rsidP="00FD4ADA">
            <w:pPr>
              <w:spacing w:after="200"/>
              <w:jc w:val="both"/>
              <w:rPr>
                <w:rFonts w:ascii="Times New Roman" w:hAnsi="Times New Roman" w:cs="Times New Roman"/>
                <w:sz w:val="24"/>
                <w:szCs w:val="24"/>
              </w:rPr>
            </w:pPr>
            <w:proofErr w:type="spellStart"/>
            <w:r w:rsidRPr="002F6F29">
              <w:rPr>
                <w:rFonts w:ascii="Times New Roman" w:hAnsi="Times New Roman" w:cs="Times New Roman"/>
                <w:sz w:val="24"/>
                <w:szCs w:val="24"/>
              </w:rPr>
              <w:t>Лабораторные</w:t>
            </w:r>
            <w:proofErr w:type="spellEnd"/>
            <w:r w:rsidRPr="002F6F29">
              <w:rPr>
                <w:rFonts w:ascii="Times New Roman" w:hAnsi="Times New Roman" w:cs="Times New Roman"/>
                <w:sz w:val="24"/>
                <w:szCs w:val="24"/>
              </w:rPr>
              <w:t xml:space="preserve"> </w:t>
            </w:r>
            <w:proofErr w:type="spellStart"/>
            <w:r w:rsidRPr="002F6F29">
              <w:rPr>
                <w:rFonts w:ascii="Times New Roman" w:hAnsi="Times New Roman" w:cs="Times New Roman"/>
                <w:sz w:val="24"/>
                <w:szCs w:val="24"/>
              </w:rPr>
              <w:t>реактивы</w:t>
            </w:r>
            <w:proofErr w:type="spellEnd"/>
          </w:p>
        </w:tc>
        <w:tc>
          <w:tcPr>
            <w:tcW w:w="2323" w:type="dxa"/>
            <w:tcBorders>
              <w:top w:val="single" w:sz="4" w:space="0" w:color="auto"/>
              <w:left w:val="single" w:sz="4" w:space="0" w:color="auto"/>
              <w:bottom w:val="single" w:sz="4" w:space="0" w:color="auto"/>
              <w:right w:val="single" w:sz="4" w:space="0" w:color="auto"/>
            </w:tcBorders>
          </w:tcPr>
          <w:p w14:paraId="28F01F5C"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 xml:space="preserve">504 </w:t>
            </w:r>
            <w:proofErr w:type="spellStart"/>
            <w:r w:rsidRPr="002F6F29">
              <w:rPr>
                <w:rFonts w:ascii="Times New Roman" w:hAnsi="Times New Roman" w:cs="Times New Roman"/>
                <w:sz w:val="24"/>
                <w:szCs w:val="24"/>
              </w:rPr>
              <w:t>шт</w:t>
            </w:r>
            <w:proofErr w:type="spellEnd"/>
            <w:r w:rsidRPr="002F6F29">
              <w:rPr>
                <w:rFonts w:ascii="Times New Roman" w:hAnsi="Times New Roman" w:cs="Times New Roman"/>
                <w:sz w:val="24"/>
                <w:szCs w:val="24"/>
              </w:rPr>
              <w:t xml:space="preserve">. </w:t>
            </w:r>
          </w:p>
        </w:tc>
        <w:tc>
          <w:tcPr>
            <w:tcW w:w="2320" w:type="dxa"/>
            <w:tcBorders>
              <w:top w:val="single" w:sz="4" w:space="0" w:color="auto"/>
              <w:left w:val="single" w:sz="4" w:space="0" w:color="auto"/>
              <w:bottom w:val="single" w:sz="4" w:space="0" w:color="auto"/>
              <w:right w:val="single" w:sz="4" w:space="0" w:color="auto"/>
            </w:tcBorders>
          </w:tcPr>
          <w:p w14:paraId="1EEFD794" w14:textId="77777777" w:rsidR="00225D8F" w:rsidRPr="002F6F29" w:rsidRDefault="00225D8F" w:rsidP="00FD4ADA">
            <w:pPr>
              <w:spacing w:after="200"/>
              <w:jc w:val="center"/>
              <w:rPr>
                <w:rFonts w:ascii="Times New Roman" w:hAnsi="Times New Roman" w:cs="Times New Roman"/>
                <w:sz w:val="24"/>
                <w:szCs w:val="24"/>
              </w:rPr>
            </w:pPr>
            <w:r w:rsidRPr="002F6F29">
              <w:rPr>
                <w:rFonts w:ascii="Times New Roman" w:hAnsi="Times New Roman" w:cs="Times New Roman"/>
                <w:sz w:val="24"/>
                <w:szCs w:val="24"/>
              </w:rPr>
              <w:t>23,645</w:t>
            </w:r>
          </w:p>
        </w:tc>
      </w:tr>
      <w:tr w:rsidR="00225D8F" w:rsidRPr="002F6F29" w14:paraId="688F26B7" w14:textId="77777777" w:rsidTr="00FD4ADA">
        <w:tc>
          <w:tcPr>
            <w:tcW w:w="498" w:type="dxa"/>
            <w:tcBorders>
              <w:top w:val="single" w:sz="4" w:space="0" w:color="auto"/>
              <w:left w:val="single" w:sz="4" w:space="0" w:color="auto"/>
              <w:bottom w:val="single" w:sz="4" w:space="0" w:color="auto"/>
              <w:right w:val="single" w:sz="4" w:space="0" w:color="auto"/>
            </w:tcBorders>
            <w:hideMark/>
          </w:tcPr>
          <w:p w14:paraId="6A43BBE8" w14:textId="77777777" w:rsidR="00225D8F" w:rsidRPr="002F6F29" w:rsidRDefault="00225D8F" w:rsidP="00FD4ADA">
            <w:pPr>
              <w:spacing w:after="200"/>
              <w:jc w:val="both"/>
              <w:rPr>
                <w:rFonts w:ascii="Times New Roman" w:hAnsi="Times New Roman" w:cs="Times New Roman"/>
                <w:b/>
                <w:bCs/>
                <w:sz w:val="24"/>
                <w:szCs w:val="24"/>
              </w:rPr>
            </w:pPr>
          </w:p>
        </w:tc>
        <w:tc>
          <w:tcPr>
            <w:tcW w:w="4204" w:type="dxa"/>
            <w:tcBorders>
              <w:top w:val="single" w:sz="4" w:space="0" w:color="auto"/>
              <w:left w:val="single" w:sz="4" w:space="0" w:color="auto"/>
              <w:bottom w:val="single" w:sz="4" w:space="0" w:color="auto"/>
              <w:right w:val="single" w:sz="4" w:space="0" w:color="auto"/>
            </w:tcBorders>
          </w:tcPr>
          <w:p w14:paraId="438CAB3E" w14:textId="77777777" w:rsidR="00225D8F" w:rsidRPr="002F6F29" w:rsidRDefault="00225D8F" w:rsidP="00FD4ADA">
            <w:pPr>
              <w:spacing w:after="200"/>
              <w:jc w:val="both"/>
              <w:rPr>
                <w:rFonts w:ascii="Times New Roman" w:hAnsi="Times New Roman" w:cs="Times New Roman"/>
                <w:b/>
                <w:bCs/>
                <w:sz w:val="24"/>
                <w:szCs w:val="24"/>
              </w:rPr>
            </w:pPr>
            <w:proofErr w:type="spellStart"/>
            <w:r w:rsidRPr="002F6F29">
              <w:rPr>
                <w:rFonts w:ascii="Times New Roman" w:hAnsi="Times New Roman" w:cs="Times New Roman"/>
                <w:b/>
                <w:bCs/>
                <w:sz w:val="24"/>
                <w:szCs w:val="24"/>
              </w:rPr>
              <w:t>Итого</w:t>
            </w:r>
            <w:proofErr w:type="spellEnd"/>
          </w:p>
        </w:tc>
        <w:tc>
          <w:tcPr>
            <w:tcW w:w="2323" w:type="dxa"/>
            <w:tcBorders>
              <w:top w:val="single" w:sz="4" w:space="0" w:color="auto"/>
              <w:left w:val="single" w:sz="4" w:space="0" w:color="auto"/>
              <w:bottom w:val="single" w:sz="4" w:space="0" w:color="auto"/>
              <w:right w:val="single" w:sz="4" w:space="0" w:color="auto"/>
            </w:tcBorders>
          </w:tcPr>
          <w:p w14:paraId="06923BF3" w14:textId="77777777" w:rsidR="00225D8F" w:rsidRPr="002F6F29" w:rsidRDefault="00225D8F" w:rsidP="00FD4ADA">
            <w:pPr>
              <w:spacing w:after="200"/>
              <w:jc w:val="center"/>
              <w:rPr>
                <w:rFonts w:ascii="Times New Roman" w:hAnsi="Times New Roman" w:cs="Times New Roman"/>
                <w:b/>
                <w:bCs/>
                <w:sz w:val="24"/>
                <w:szCs w:val="24"/>
              </w:rPr>
            </w:pPr>
          </w:p>
        </w:tc>
        <w:tc>
          <w:tcPr>
            <w:tcW w:w="2320" w:type="dxa"/>
            <w:tcBorders>
              <w:top w:val="single" w:sz="4" w:space="0" w:color="auto"/>
              <w:left w:val="single" w:sz="4" w:space="0" w:color="auto"/>
              <w:bottom w:val="single" w:sz="4" w:space="0" w:color="auto"/>
              <w:right w:val="single" w:sz="4" w:space="0" w:color="auto"/>
            </w:tcBorders>
          </w:tcPr>
          <w:p w14:paraId="33128543" w14:textId="77777777" w:rsidR="00225D8F" w:rsidRPr="002F6F29" w:rsidRDefault="00225D8F" w:rsidP="00FD4ADA">
            <w:pPr>
              <w:spacing w:after="200"/>
              <w:jc w:val="center"/>
              <w:rPr>
                <w:rFonts w:ascii="Times New Roman" w:hAnsi="Times New Roman" w:cs="Times New Roman"/>
                <w:b/>
                <w:bCs/>
                <w:sz w:val="24"/>
                <w:szCs w:val="24"/>
              </w:rPr>
            </w:pPr>
            <w:r w:rsidRPr="002F6F29">
              <w:rPr>
                <w:rFonts w:ascii="Times New Roman" w:hAnsi="Times New Roman" w:cs="Times New Roman"/>
                <w:b/>
                <w:bCs/>
                <w:sz w:val="24"/>
                <w:szCs w:val="24"/>
              </w:rPr>
              <w:t>122,389</w:t>
            </w:r>
          </w:p>
        </w:tc>
      </w:tr>
    </w:tbl>
    <w:p w14:paraId="56CD3057" w14:textId="77777777" w:rsidR="00225D8F" w:rsidRDefault="00225D8F" w:rsidP="00225D8F">
      <w:pPr>
        <w:spacing w:line="240" w:lineRule="auto"/>
        <w:ind w:firstLine="720"/>
        <w:contextualSpacing/>
        <w:jc w:val="both"/>
        <w:rPr>
          <w:sz w:val="24"/>
          <w:szCs w:val="24"/>
        </w:rPr>
      </w:pPr>
    </w:p>
    <w:p w14:paraId="18C46F19" w14:textId="77777777" w:rsidR="00225D8F" w:rsidRPr="00AD64D3" w:rsidRDefault="00225D8F" w:rsidP="00225D8F">
      <w:pPr>
        <w:spacing w:line="240" w:lineRule="auto"/>
        <w:ind w:firstLine="720"/>
        <w:contextualSpacing/>
        <w:jc w:val="both"/>
        <w:rPr>
          <w:sz w:val="24"/>
          <w:szCs w:val="24"/>
        </w:rPr>
      </w:pPr>
      <w:r w:rsidRPr="002F6F29">
        <w:rPr>
          <w:sz w:val="24"/>
          <w:szCs w:val="24"/>
        </w:rPr>
        <w:t xml:space="preserve">В рамках данного проекта расторгнуты контракты из-за невыполнения контрактных </w:t>
      </w:r>
      <w:r w:rsidRPr="002D1B2A">
        <w:rPr>
          <w:sz w:val="24"/>
          <w:szCs w:val="24"/>
        </w:rPr>
        <w:t>обязательств согласно контракту по техническому несоответствию, указанные суммы были направлены на общую сумму экономии</w:t>
      </w:r>
      <w:r w:rsidRPr="00A97CCC">
        <w:rPr>
          <w:sz w:val="24"/>
          <w:szCs w:val="24"/>
        </w:rPr>
        <w:t>, также</w:t>
      </w:r>
      <w:r w:rsidRPr="00AD64D3">
        <w:rPr>
          <w:sz w:val="24"/>
          <w:szCs w:val="24"/>
        </w:rPr>
        <w:t xml:space="preserve"> были перераспределены: </w:t>
      </w:r>
    </w:p>
    <w:p w14:paraId="42E6BE5D" w14:textId="77777777" w:rsidR="00225D8F" w:rsidRPr="002F6F29" w:rsidRDefault="00225D8F" w:rsidP="00225D8F">
      <w:pPr>
        <w:spacing w:line="240" w:lineRule="auto"/>
        <w:ind w:firstLine="720"/>
        <w:contextualSpacing/>
        <w:jc w:val="both"/>
        <w:rPr>
          <w:sz w:val="24"/>
          <w:szCs w:val="24"/>
        </w:rPr>
      </w:pPr>
    </w:p>
    <w:p w14:paraId="2921DD0A" w14:textId="740CCE10" w:rsidR="00225D8F" w:rsidRPr="00EB02C2" w:rsidRDefault="00225D8F" w:rsidP="00225D8F">
      <w:pPr>
        <w:spacing w:line="240" w:lineRule="auto"/>
        <w:ind w:firstLine="567"/>
        <w:jc w:val="both"/>
        <w:rPr>
          <w:bCs/>
          <w:sz w:val="24"/>
          <w:szCs w:val="24"/>
        </w:rPr>
      </w:pPr>
      <w:r w:rsidRPr="002F6F29">
        <w:rPr>
          <w:rFonts w:eastAsia="Times New Roman"/>
          <w:sz w:val="24"/>
          <w:szCs w:val="24"/>
          <w:lang w:eastAsia="ru-RU"/>
        </w:rPr>
        <w:t>Кроме того, на</w:t>
      </w:r>
      <w:r w:rsidRPr="002F6F29">
        <w:rPr>
          <w:sz w:val="24"/>
          <w:szCs w:val="24"/>
        </w:rPr>
        <w:t xml:space="preserve"> сегодняшний день </w:t>
      </w:r>
      <w:r w:rsidRPr="002F6F29">
        <w:rPr>
          <w:rFonts w:eastAsia="Times New Roman"/>
          <w:sz w:val="24"/>
          <w:szCs w:val="24"/>
          <w:lang w:eastAsia="ru-RU"/>
        </w:rPr>
        <w:t>в рамках проекта «</w:t>
      </w:r>
      <w:r w:rsidRPr="002F6F29">
        <w:rPr>
          <w:bCs/>
          <w:sz w:val="24"/>
          <w:szCs w:val="24"/>
        </w:rPr>
        <w:t>Экстренный проект по COVID</w:t>
      </w:r>
      <w:r w:rsidR="00E821AD">
        <w:rPr>
          <w:bCs/>
          <w:sz w:val="24"/>
          <w:szCs w:val="24"/>
        </w:rPr>
        <w:t xml:space="preserve"> </w:t>
      </w:r>
      <w:r w:rsidRPr="002F6F29">
        <w:rPr>
          <w:bCs/>
          <w:sz w:val="24"/>
          <w:szCs w:val="24"/>
        </w:rPr>
        <w:t xml:space="preserve">19» имеются сэкономленные средства, образовавшиеся по результатам заключенных контрактов, расторгнутых контрактов, суммы возвратов также сумм штрафных санкций подтвержденные поставщиками, </w:t>
      </w:r>
      <w:r w:rsidRPr="002F6F29">
        <w:rPr>
          <w:rFonts w:eastAsia="Times New Roman"/>
          <w:sz w:val="24"/>
          <w:szCs w:val="24"/>
          <w:lang w:eastAsia="ru-RU"/>
        </w:rPr>
        <w:t>по проекту «</w:t>
      </w:r>
      <w:r w:rsidRPr="002F6F29">
        <w:rPr>
          <w:bCs/>
          <w:sz w:val="24"/>
          <w:szCs w:val="24"/>
        </w:rPr>
        <w:t xml:space="preserve">Экстренный проект по COVID19» составляет </w:t>
      </w:r>
      <w:r w:rsidRPr="002F6F29">
        <w:rPr>
          <w:b/>
          <w:sz w:val="24"/>
          <w:szCs w:val="24"/>
        </w:rPr>
        <w:t xml:space="preserve">– </w:t>
      </w:r>
      <w:proofErr w:type="gramStart"/>
      <w:r w:rsidRPr="002F6F29">
        <w:rPr>
          <w:b/>
          <w:sz w:val="24"/>
          <w:szCs w:val="24"/>
          <w:u w:val="single"/>
        </w:rPr>
        <w:t>631,857  тыс.</w:t>
      </w:r>
      <w:proofErr w:type="gramEnd"/>
      <w:r w:rsidRPr="002F6F29">
        <w:rPr>
          <w:b/>
          <w:sz w:val="24"/>
          <w:szCs w:val="24"/>
          <w:u w:val="single"/>
        </w:rPr>
        <w:t xml:space="preserve"> долл. США</w:t>
      </w:r>
      <w:r w:rsidRPr="002F6F29">
        <w:rPr>
          <w:bCs/>
          <w:sz w:val="24"/>
          <w:szCs w:val="24"/>
        </w:rPr>
        <w:t xml:space="preserve">.  На сумму экономии планируется закупка Портативные аппараты гемодиализа с очистительной </w:t>
      </w:r>
      <w:r w:rsidRPr="00614B14">
        <w:rPr>
          <w:bCs/>
          <w:sz w:val="24"/>
          <w:szCs w:val="24"/>
        </w:rPr>
        <w:t>системой и наркозно-дыхательные аппараты. Получены от МЗ и</w:t>
      </w:r>
      <w:r w:rsidRPr="0031137C">
        <w:rPr>
          <w:bCs/>
          <w:sz w:val="24"/>
          <w:szCs w:val="24"/>
        </w:rPr>
        <w:t xml:space="preserve"> СР КР 22.06.21г. технические спецификации, проводиться мониторинг цен.</w:t>
      </w:r>
    </w:p>
    <w:p w14:paraId="132987A7" w14:textId="77777777" w:rsidR="00225D8F" w:rsidRPr="00EB02C2" w:rsidRDefault="00225D8F" w:rsidP="00225D8F">
      <w:pPr>
        <w:spacing w:line="240" w:lineRule="auto"/>
        <w:jc w:val="both"/>
        <w:rPr>
          <w:sz w:val="24"/>
          <w:szCs w:val="24"/>
        </w:rPr>
      </w:pPr>
      <w:r w:rsidRPr="00EB02C2">
        <w:rPr>
          <w:rFonts w:eastAsia="Times New Roman"/>
          <w:color w:val="000000" w:themeColor="text1"/>
          <w:kern w:val="24"/>
          <w:sz w:val="24"/>
          <w:szCs w:val="24"/>
          <w:u w:val="single"/>
        </w:rPr>
        <w:t xml:space="preserve">   </w:t>
      </w:r>
    </w:p>
    <w:p w14:paraId="3B45BBEE" w14:textId="77777777" w:rsidR="00225D8F" w:rsidRPr="00EB02C2" w:rsidRDefault="00225D8F" w:rsidP="00225D8F">
      <w:pPr>
        <w:spacing w:line="240" w:lineRule="auto"/>
        <w:ind w:firstLine="708"/>
        <w:jc w:val="both"/>
        <w:rPr>
          <w:sz w:val="24"/>
          <w:szCs w:val="24"/>
          <w:highlight w:val="yellow"/>
        </w:rPr>
      </w:pPr>
    </w:p>
    <w:p w14:paraId="7D475E04" w14:textId="77777777" w:rsidR="00225D8F" w:rsidRPr="00EB02C2" w:rsidRDefault="00225D8F" w:rsidP="00225D8F">
      <w:pPr>
        <w:spacing w:line="240" w:lineRule="auto"/>
        <w:ind w:firstLine="708"/>
        <w:jc w:val="both"/>
        <w:rPr>
          <w:sz w:val="24"/>
          <w:szCs w:val="24"/>
          <w:highlight w:val="yellow"/>
        </w:rPr>
      </w:pPr>
    </w:p>
    <w:p w14:paraId="474182AF" w14:textId="49EE9CC1" w:rsidR="006814D3" w:rsidRPr="00225D8F" w:rsidRDefault="006814D3" w:rsidP="003330D2">
      <w:pPr>
        <w:spacing w:line="240" w:lineRule="auto"/>
        <w:jc w:val="both"/>
        <w:rPr>
          <w:rFonts w:eastAsia="Times New Roman"/>
          <w:color w:val="000000" w:themeColor="text1"/>
          <w:kern w:val="24"/>
          <w:sz w:val="24"/>
          <w:szCs w:val="24"/>
          <w:u w:val="single"/>
        </w:rPr>
      </w:pPr>
    </w:p>
    <w:p w14:paraId="5BD0C269" w14:textId="059EEE98" w:rsidR="00EB0E91" w:rsidRPr="00775F21" w:rsidRDefault="006D07D8" w:rsidP="00661400">
      <w:pPr>
        <w:pStyle w:val="1"/>
      </w:pPr>
      <w:bookmarkStart w:id="3" w:name="_Toc69399326"/>
      <w:bookmarkStart w:id="4" w:name="_Toc153290259"/>
      <w:r w:rsidRPr="00DE181F">
        <w:t>3</w:t>
      </w:r>
      <w:r w:rsidR="00CE6AFA" w:rsidRPr="00EB0E91">
        <w:t xml:space="preserve">. Соблюдение экологических и социальных </w:t>
      </w:r>
      <w:r w:rsidR="00EB0E91" w:rsidRPr="00EB0E91">
        <w:t>аспектов</w:t>
      </w:r>
      <w:r w:rsidR="00CE6AFA" w:rsidRPr="00EB0E91">
        <w:t xml:space="preserve"> </w:t>
      </w:r>
      <w:r w:rsidR="00EB0E91" w:rsidRPr="00EB0E91">
        <w:t xml:space="preserve">в соответствии с </w:t>
      </w:r>
      <w:bookmarkEnd w:id="3"/>
      <w:r w:rsidR="00775F21">
        <w:t>ПЭСО</w:t>
      </w:r>
      <w:bookmarkEnd w:id="4"/>
    </w:p>
    <w:p w14:paraId="3F04FBC7" w14:textId="5BAAB74A" w:rsidR="00EB0E91" w:rsidRDefault="00EB0E91" w:rsidP="005703B9">
      <w:pPr>
        <w:jc w:val="both"/>
        <w:rPr>
          <w:sz w:val="24"/>
          <w:szCs w:val="24"/>
        </w:rPr>
      </w:pPr>
      <w:r>
        <w:rPr>
          <w:sz w:val="24"/>
          <w:szCs w:val="24"/>
        </w:rPr>
        <w:t xml:space="preserve"> </w:t>
      </w:r>
    </w:p>
    <w:p w14:paraId="58D2A1CA" w14:textId="45641F8F" w:rsidR="00182073" w:rsidRDefault="00731FE7" w:rsidP="004326B1">
      <w:pPr>
        <w:spacing w:after="160" w:line="259" w:lineRule="auto"/>
        <w:jc w:val="both"/>
        <w:rPr>
          <w:rFonts w:eastAsia="Calibri"/>
          <w:sz w:val="24"/>
          <w:szCs w:val="24"/>
        </w:rPr>
      </w:pPr>
      <w:r w:rsidRPr="00BC1269">
        <w:rPr>
          <w:rFonts w:eastAsia="Calibri"/>
          <w:sz w:val="24"/>
          <w:szCs w:val="24"/>
        </w:rPr>
        <w:t xml:space="preserve">В течении отчетного периода </w:t>
      </w:r>
      <w:r w:rsidR="00182073">
        <w:rPr>
          <w:rFonts w:eastAsia="Calibri"/>
          <w:sz w:val="24"/>
          <w:szCs w:val="24"/>
        </w:rPr>
        <w:t>подрядные организации</w:t>
      </w:r>
      <w:r w:rsidR="007536A5">
        <w:rPr>
          <w:rFonts w:eastAsia="Calibri"/>
          <w:sz w:val="24"/>
          <w:szCs w:val="24"/>
        </w:rPr>
        <w:t xml:space="preserve"> возобновили </w:t>
      </w:r>
      <w:r w:rsidR="00182073">
        <w:rPr>
          <w:rFonts w:eastAsia="Calibri"/>
          <w:sz w:val="24"/>
          <w:szCs w:val="24"/>
        </w:rPr>
        <w:t>проведение ремонтных работ во всех ЛПУ</w:t>
      </w:r>
      <w:r w:rsidR="00BF4B77">
        <w:rPr>
          <w:rFonts w:eastAsia="Calibri"/>
          <w:sz w:val="24"/>
          <w:szCs w:val="24"/>
        </w:rPr>
        <w:t>. Задержка в прогрессе по ремонту было обусловлено задержкой</w:t>
      </w:r>
      <w:r w:rsidR="007536A5">
        <w:rPr>
          <w:rFonts w:eastAsia="Calibri"/>
          <w:sz w:val="24"/>
          <w:szCs w:val="24"/>
        </w:rPr>
        <w:t xml:space="preserve"> финансирования </w:t>
      </w:r>
      <w:r w:rsidR="00BF4B77">
        <w:rPr>
          <w:rFonts w:eastAsia="Calibri"/>
          <w:sz w:val="24"/>
          <w:szCs w:val="24"/>
        </w:rPr>
        <w:t xml:space="preserve">работ </w:t>
      </w:r>
      <w:r w:rsidR="007536A5">
        <w:rPr>
          <w:rFonts w:eastAsia="Calibri"/>
          <w:sz w:val="24"/>
          <w:szCs w:val="24"/>
        </w:rPr>
        <w:t>со стороны ФОМС</w:t>
      </w:r>
      <w:r w:rsidR="00182073" w:rsidRPr="00182073">
        <w:rPr>
          <w:rFonts w:eastAsia="Calibri"/>
          <w:sz w:val="24"/>
          <w:szCs w:val="24"/>
        </w:rPr>
        <w:t xml:space="preserve">. </w:t>
      </w:r>
      <w:r w:rsidR="00182073">
        <w:rPr>
          <w:rFonts w:eastAsia="Calibri"/>
          <w:sz w:val="24"/>
          <w:szCs w:val="24"/>
        </w:rPr>
        <w:t xml:space="preserve"> В целях мониторинга реализации ПУОСС был проведен мониторинг во всех ЛПУ и подготовлены отчеты по каждому проектному участку</w:t>
      </w:r>
      <w:r w:rsidR="00182073" w:rsidRPr="00182073">
        <w:rPr>
          <w:rFonts w:eastAsia="Calibri"/>
          <w:sz w:val="24"/>
          <w:szCs w:val="24"/>
        </w:rPr>
        <w:t xml:space="preserve">.  </w:t>
      </w:r>
    </w:p>
    <w:p w14:paraId="61A2A172" w14:textId="77777777" w:rsidR="00BF4B77" w:rsidRDefault="00182073" w:rsidP="004326B1">
      <w:pPr>
        <w:spacing w:after="160" w:line="259" w:lineRule="auto"/>
        <w:jc w:val="both"/>
        <w:rPr>
          <w:rFonts w:eastAsia="Calibri"/>
          <w:sz w:val="24"/>
          <w:szCs w:val="24"/>
        </w:rPr>
      </w:pPr>
      <w:r>
        <w:rPr>
          <w:rFonts w:eastAsia="Calibri"/>
          <w:sz w:val="24"/>
          <w:szCs w:val="24"/>
        </w:rPr>
        <w:t>В ходе подготовки мониторингового отчета</w:t>
      </w:r>
      <w:r w:rsidRPr="00182073">
        <w:rPr>
          <w:rFonts w:eastAsia="Calibri"/>
          <w:sz w:val="24"/>
          <w:szCs w:val="24"/>
        </w:rPr>
        <w:t xml:space="preserve">, </w:t>
      </w:r>
      <w:r w:rsidR="00F03362">
        <w:rPr>
          <w:rFonts w:eastAsia="Calibri"/>
          <w:sz w:val="24"/>
          <w:szCs w:val="24"/>
        </w:rPr>
        <w:t>производственных травм</w:t>
      </w:r>
      <w:r w:rsidR="00BF4B77">
        <w:rPr>
          <w:rFonts w:eastAsia="Calibri"/>
          <w:sz w:val="24"/>
          <w:szCs w:val="24"/>
        </w:rPr>
        <w:t xml:space="preserve">, сексуальных домогательств, привлечения труда несовершеннолетних, заболеваний </w:t>
      </w:r>
      <w:r w:rsidR="00BF4B77">
        <w:rPr>
          <w:rFonts w:eastAsia="Calibri"/>
          <w:sz w:val="24"/>
          <w:szCs w:val="24"/>
          <w:lang w:val="en-US"/>
        </w:rPr>
        <w:t>COVID</w:t>
      </w:r>
      <w:r w:rsidR="00BF4B77" w:rsidRPr="00882AC2">
        <w:rPr>
          <w:rFonts w:eastAsia="Calibri"/>
          <w:sz w:val="24"/>
          <w:szCs w:val="24"/>
        </w:rPr>
        <w:t xml:space="preserve">-19 </w:t>
      </w:r>
      <w:r w:rsidR="00BF4B77">
        <w:rPr>
          <w:rFonts w:eastAsia="Calibri"/>
          <w:sz w:val="24"/>
          <w:szCs w:val="24"/>
        </w:rPr>
        <w:t>среди рабочих подрядных организаций, использования АСМ</w:t>
      </w:r>
      <w:r w:rsidR="00F03362">
        <w:rPr>
          <w:rFonts w:eastAsia="Calibri"/>
          <w:sz w:val="24"/>
          <w:szCs w:val="24"/>
        </w:rPr>
        <w:t xml:space="preserve"> зафиксировано не было</w:t>
      </w:r>
      <w:r w:rsidR="00F03362" w:rsidRPr="00F03362">
        <w:rPr>
          <w:rFonts w:eastAsia="Calibri"/>
          <w:sz w:val="24"/>
          <w:szCs w:val="24"/>
        </w:rPr>
        <w:t xml:space="preserve">. </w:t>
      </w:r>
    </w:p>
    <w:p w14:paraId="6EAAC90D" w14:textId="28B48693" w:rsidR="00F90064" w:rsidRDefault="00AA7B0C" w:rsidP="004326B1">
      <w:pPr>
        <w:spacing w:after="160" w:line="259" w:lineRule="auto"/>
        <w:jc w:val="both"/>
        <w:rPr>
          <w:rFonts w:eastAsia="Calibri"/>
          <w:sz w:val="24"/>
          <w:szCs w:val="24"/>
        </w:rPr>
      </w:pPr>
      <w:r>
        <w:rPr>
          <w:rFonts w:eastAsia="Calibri"/>
          <w:sz w:val="24"/>
          <w:szCs w:val="24"/>
        </w:rPr>
        <w:t>По состоянию на 30</w:t>
      </w:r>
      <w:r w:rsidRPr="000614B1">
        <w:rPr>
          <w:rFonts w:eastAsia="Calibri"/>
          <w:sz w:val="24"/>
          <w:szCs w:val="24"/>
        </w:rPr>
        <w:t xml:space="preserve">.06.2021 </w:t>
      </w:r>
      <w:r>
        <w:rPr>
          <w:rFonts w:eastAsia="Calibri"/>
          <w:sz w:val="24"/>
          <w:szCs w:val="24"/>
        </w:rPr>
        <w:t>ремонтные работы были завершены в Национальном центре охраны материнства и детства</w:t>
      </w:r>
      <w:r w:rsidRPr="000614B1">
        <w:rPr>
          <w:rFonts w:eastAsia="Calibri"/>
          <w:sz w:val="24"/>
          <w:szCs w:val="24"/>
        </w:rPr>
        <w:t xml:space="preserve">, </w:t>
      </w:r>
      <w:r>
        <w:rPr>
          <w:rFonts w:eastAsia="Calibri"/>
          <w:sz w:val="24"/>
          <w:szCs w:val="24"/>
        </w:rPr>
        <w:t xml:space="preserve">в </w:t>
      </w:r>
      <w:r w:rsidR="00BF4B77">
        <w:rPr>
          <w:rFonts w:eastAsia="Calibri"/>
          <w:sz w:val="24"/>
          <w:szCs w:val="24"/>
        </w:rPr>
        <w:t>некоторых отделениях и корпусах Национального госпиталя при МЗ</w:t>
      </w:r>
      <w:r w:rsidR="00E821AD">
        <w:rPr>
          <w:rFonts w:eastAsia="Calibri"/>
          <w:sz w:val="24"/>
          <w:szCs w:val="24"/>
        </w:rPr>
        <w:t>СР</w:t>
      </w:r>
      <w:r w:rsidR="00BF4B77">
        <w:rPr>
          <w:rFonts w:eastAsia="Calibri"/>
          <w:sz w:val="24"/>
          <w:szCs w:val="24"/>
        </w:rPr>
        <w:t xml:space="preserve"> КР (</w:t>
      </w:r>
      <w:r>
        <w:rPr>
          <w:rFonts w:eastAsia="Calibri"/>
          <w:sz w:val="24"/>
          <w:szCs w:val="24"/>
        </w:rPr>
        <w:t>урологическом и терапевтическом корпусах</w:t>
      </w:r>
      <w:r w:rsidRPr="000614B1">
        <w:rPr>
          <w:rFonts w:eastAsia="Calibri"/>
          <w:sz w:val="24"/>
          <w:szCs w:val="24"/>
        </w:rPr>
        <w:t xml:space="preserve">, </w:t>
      </w:r>
      <w:r>
        <w:rPr>
          <w:rFonts w:eastAsia="Calibri"/>
          <w:sz w:val="24"/>
          <w:szCs w:val="24"/>
        </w:rPr>
        <w:t>в отделении проктологии и отделении челюстно-лицевой хирургии</w:t>
      </w:r>
      <w:r w:rsidR="00BF4B77">
        <w:rPr>
          <w:rFonts w:eastAsia="Calibri"/>
          <w:sz w:val="24"/>
          <w:szCs w:val="24"/>
        </w:rPr>
        <w:t>)</w:t>
      </w:r>
      <w:r w:rsidRPr="000614B1">
        <w:rPr>
          <w:rFonts w:eastAsia="Calibri"/>
          <w:sz w:val="24"/>
          <w:szCs w:val="24"/>
        </w:rPr>
        <w:t xml:space="preserve">. </w:t>
      </w:r>
      <w:r>
        <w:rPr>
          <w:rFonts w:eastAsia="Calibri"/>
          <w:sz w:val="24"/>
          <w:szCs w:val="24"/>
        </w:rPr>
        <w:t xml:space="preserve">В остальных больницах ремонтные работы подходят к </w:t>
      </w:r>
      <w:r w:rsidR="000614B1">
        <w:rPr>
          <w:rFonts w:eastAsia="Calibri"/>
          <w:sz w:val="24"/>
          <w:szCs w:val="24"/>
        </w:rPr>
        <w:t>завершению</w:t>
      </w:r>
      <w:r w:rsidR="000614B1" w:rsidRPr="002E0A95">
        <w:rPr>
          <w:rFonts w:eastAsia="Calibri"/>
          <w:sz w:val="24"/>
          <w:szCs w:val="24"/>
        </w:rPr>
        <w:t>.</w:t>
      </w:r>
    </w:p>
    <w:p w14:paraId="15441C19" w14:textId="17C8D327" w:rsidR="00F90064" w:rsidRDefault="00F90064" w:rsidP="004326B1">
      <w:pPr>
        <w:spacing w:after="160" w:line="259" w:lineRule="auto"/>
        <w:jc w:val="both"/>
        <w:rPr>
          <w:rFonts w:eastAsia="Calibri"/>
          <w:sz w:val="24"/>
          <w:szCs w:val="24"/>
        </w:rPr>
      </w:pPr>
      <w:r>
        <w:rPr>
          <w:rFonts w:eastAsia="Calibri"/>
          <w:sz w:val="24"/>
          <w:szCs w:val="24"/>
        </w:rPr>
        <w:t>Также был разработан проект дополнений в РДУЭСМ на русском языке с учетом дополнительного финансирования и в настоящее время проводится консультация с соответствующими специалистами банка.</w:t>
      </w:r>
      <w:r w:rsidR="00035D04">
        <w:t xml:space="preserve"> </w:t>
      </w:r>
      <w:r w:rsidR="00035D04" w:rsidRPr="00103AEF">
        <w:rPr>
          <w:sz w:val="24"/>
          <w:szCs w:val="24"/>
        </w:rPr>
        <w:t>РДУЭСМ</w:t>
      </w:r>
      <w:r w:rsidR="00775F21" w:rsidRPr="00DD5A14">
        <w:rPr>
          <w:rFonts w:eastAsia="Calibri"/>
          <w:sz w:val="24"/>
          <w:szCs w:val="24"/>
        </w:rPr>
        <w:t xml:space="preserve"> </w:t>
      </w:r>
      <w:r w:rsidR="00775F21" w:rsidRPr="00775F21">
        <w:rPr>
          <w:rFonts w:eastAsia="Calibri"/>
          <w:sz w:val="24"/>
          <w:szCs w:val="24"/>
        </w:rPr>
        <w:t>будет обновл</w:t>
      </w:r>
      <w:r w:rsidR="00035D04">
        <w:rPr>
          <w:rFonts w:eastAsia="Calibri"/>
          <w:sz w:val="24"/>
          <w:szCs w:val="24"/>
        </w:rPr>
        <w:t>ен</w:t>
      </w:r>
      <w:r w:rsidR="00775F21" w:rsidRPr="00775F21">
        <w:rPr>
          <w:rFonts w:eastAsia="Calibri"/>
          <w:sz w:val="24"/>
          <w:szCs w:val="24"/>
        </w:rPr>
        <w:t>, пров</w:t>
      </w:r>
      <w:r w:rsidR="00035D04">
        <w:rPr>
          <w:rFonts w:eastAsia="Calibri"/>
          <w:sz w:val="24"/>
          <w:szCs w:val="24"/>
        </w:rPr>
        <w:t xml:space="preserve">едены </w:t>
      </w:r>
      <w:r w:rsidR="00775F21" w:rsidRPr="00775F21">
        <w:rPr>
          <w:rFonts w:eastAsia="Calibri"/>
          <w:sz w:val="24"/>
          <w:szCs w:val="24"/>
        </w:rPr>
        <w:t xml:space="preserve">консультации и повторно </w:t>
      </w:r>
      <w:r w:rsidR="00035D04">
        <w:rPr>
          <w:rFonts w:eastAsia="Calibri"/>
          <w:sz w:val="24"/>
          <w:szCs w:val="24"/>
        </w:rPr>
        <w:t xml:space="preserve">будет </w:t>
      </w:r>
      <w:r w:rsidR="00775F21" w:rsidRPr="00775F21">
        <w:rPr>
          <w:rFonts w:eastAsia="Calibri"/>
          <w:sz w:val="24"/>
          <w:szCs w:val="24"/>
        </w:rPr>
        <w:t>раскры</w:t>
      </w:r>
      <w:r w:rsidR="00035D04">
        <w:rPr>
          <w:rFonts w:eastAsia="Calibri"/>
          <w:sz w:val="24"/>
          <w:szCs w:val="24"/>
        </w:rPr>
        <w:t xml:space="preserve">т </w:t>
      </w:r>
      <w:r w:rsidR="00775F21" w:rsidRPr="00775F21">
        <w:rPr>
          <w:rFonts w:eastAsia="Calibri"/>
          <w:sz w:val="24"/>
          <w:szCs w:val="24"/>
        </w:rPr>
        <w:t xml:space="preserve">после того, как Руководство по вакцинам будет одобрено Всемирным банком. </w:t>
      </w:r>
      <w:r w:rsidR="00035D04">
        <w:rPr>
          <w:rFonts w:eastAsia="Calibri"/>
          <w:sz w:val="24"/>
          <w:szCs w:val="24"/>
        </w:rPr>
        <w:t>РДУЭСМ</w:t>
      </w:r>
      <w:r w:rsidR="00775F21" w:rsidRPr="00775F21">
        <w:rPr>
          <w:rFonts w:eastAsia="Calibri"/>
          <w:sz w:val="24"/>
          <w:szCs w:val="24"/>
        </w:rPr>
        <w:t xml:space="preserve"> должен быть дополнен Руководством по вакцинам, которое разрабатывается консультантом Всемирного банка. Первый проект Руководства был представлен 22 сентября. Обновленная версия (с учетом комментариев) Руководства была представлена 20 октября на основе полученных комментариев. В настоящее время ОРП ожидает одобрения ВБ руководства по вакцин</w:t>
      </w:r>
      <w:r w:rsidR="00035D04">
        <w:rPr>
          <w:rFonts w:eastAsia="Calibri"/>
          <w:sz w:val="24"/>
          <w:szCs w:val="24"/>
        </w:rPr>
        <w:t>ам</w:t>
      </w:r>
      <w:r w:rsidR="00775F21" w:rsidRPr="00775F21">
        <w:rPr>
          <w:rFonts w:eastAsia="Calibri"/>
          <w:sz w:val="24"/>
          <w:szCs w:val="24"/>
        </w:rPr>
        <w:t xml:space="preserve">, чтобы включить его в </w:t>
      </w:r>
      <w:r w:rsidR="00035D04">
        <w:rPr>
          <w:rFonts w:eastAsia="Calibri"/>
          <w:sz w:val="24"/>
          <w:szCs w:val="24"/>
        </w:rPr>
        <w:t>РДУЭСМ</w:t>
      </w:r>
      <w:r w:rsidR="00775F21" w:rsidRPr="00775F21">
        <w:rPr>
          <w:rFonts w:eastAsia="Calibri"/>
          <w:sz w:val="24"/>
          <w:szCs w:val="24"/>
        </w:rPr>
        <w:t xml:space="preserve">. После этого </w:t>
      </w:r>
      <w:r w:rsidR="00035D04">
        <w:rPr>
          <w:rFonts w:eastAsia="Calibri"/>
          <w:sz w:val="24"/>
          <w:szCs w:val="24"/>
        </w:rPr>
        <w:t>О</w:t>
      </w:r>
      <w:r w:rsidR="00775F21" w:rsidRPr="00775F21">
        <w:rPr>
          <w:rFonts w:eastAsia="Calibri"/>
          <w:sz w:val="24"/>
          <w:szCs w:val="24"/>
        </w:rPr>
        <w:t xml:space="preserve">РП проведет консультации по обновленному </w:t>
      </w:r>
      <w:r w:rsidR="00035D04">
        <w:rPr>
          <w:rFonts w:eastAsia="Calibri"/>
          <w:sz w:val="24"/>
          <w:szCs w:val="24"/>
        </w:rPr>
        <w:t xml:space="preserve">РДУЭСМ </w:t>
      </w:r>
      <w:r w:rsidR="00775F21" w:rsidRPr="00775F21">
        <w:rPr>
          <w:rFonts w:eastAsia="Calibri"/>
          <w:sz w:val="24"/>
          <w:szCs w:val="24"/>
        </w:rPr>
        <w:t>и опубликует</w:t>
      </w:r>
      <w:r w:rsidR="00DD5A14">
        <w:rPr>
          <w:rFonts w:eastAsia="Calibri"/>
          <w:sz w:val="24"/>
          <w:szCs w:val="24"/>
        </w:rPr>
        <w:t xml:space="preserve"> его</w:t>
      </w:r>
      <w:r w:rsidR="00775F21" w:rsidRPr="00775F21">
        <w:rPr>
          <w:rFonts w:eastAsia="Calibri"/>
          <w:sz w:val="24"/>
          <w:szCs w:val="24"/>
        </w:rPr>
        <w:t>.</w:t>
      </w:r>
    </w:p>
    <w:p w14:paraId="56194495" w14:textId="4BBA27D7" w:rsidR="00F90064" w:rsidRDefault="00F90064" w:rsidP="004326B1">
      <w:pPr>
        <w:spacing w:after="160" w:line="259" w:lineRule="auto"/>
        <w:jc w:val="both"/>
        <w:rPr>
          <w:rFonts w:eastAsia="Calibri"/>
          <w:sz w:val="24"/>
          <w:szCs w:val="24"/>
        </w:rPr>
      </w:pPr>
      <w:r>
        <w:rPr>
          <w:rFonts w:eastAsia="Calibri"/>
          <w:sz w:val="24"/>
          <w:szCs w:val="24"/>
        </w:rPr>
        <w:t>Разработан</w:t>
      </w:r>
      <w:r w:rsidR="00330D0C">
        <w:rPr>
          <w:rFonts w:eastAsia="Calibri"/>
          <w:sz w:val="24"/>
          <w:szCs w:val="24"/>
        </w:rPr>
        <w:t>о</w:t>
      </w:r>
      <w:r>
        <w:rPr>
          <w:rFonts w:eastAsia="Calibri"/>
          <w:sz w:val="24"/>
          <w:szCs w:val="24"/>
        </w:rPr>
        <w:t xml:space="preserve"> </w:t>
      </w:r>
      <w:r w:rsidR="00AC276A">
        <w:rPr>
          <w:rFonts w:eastAsia="Calibri"/>
          <w:sz w:val="24"/>
          <w:szCs w:val="24"/>
        </w:rPr>
        <w:t>Т</w:t>
      </w:r>
      <w:r w:rsidR="00330D0C">
        <w:rPr>
          <w:rFonts w:eastAsia="Calibri"/>
          <w:sz w:val="24"/>
          <w:szCs w:val="24"/>
        </w:rPr>
        <w:t xml:space="preserve">ехническое задание </w:t>
      </w:r>
      <w:r w:rsidR="00AC276A">
        <w:rPr>
          <w:rFonts w:eastAsia="Calibri"/>
          <w:sz w:val="24"/>
          <w:szCs w:val="24"/>
        </w:rPr>
        <w:t>на специалист</w:t>
      </w:r>
      <w:r w:rsidR="00330D0C">
        <w:rPr>
          <w:rFonts w:eastAsia="Calibri"/>
          <w:sz w:val="24"/>
          <w:szCs w:val="24"/>
        </w:rPr>
        <w:t>а</w:t>
      </w:r>
      <w:r w:rsidR="00AC276A">
        <w:rPr>
          <w:rFonts w:eastAsia="Calibri"/>
          <w:sz w:val="24"/>
          <w:szCs w:val="24"/>
        </w:rPr>
        <w:t xml:space="preserve"> </w:t>
      </w:r>
      <w:r w:rsidR="00330D0C">
        <w:rPr>
          <w:rFonts w:eastAsia="Calibri"/>
          <w:sz w:val="24"/>
          <w:szCs w:val="24"/>
        </w:rPr>
        <w:t xml:space="preserve">по инфекционному контролю и </w:t>
      </w:r>
      <w:r w:rsidR="00AC276A">
        <w:rPr>
          <w:rFonts w:eastAsia="Calibri"/>
          <w:sz w:val="24"/>
          <w:szCs w:val="24"/>
        </w:rPr>
        <w:t>управлению мед</w:t>
      </w:r>
      <w:r w:rsidR="00A837B5">
        <w:rPr>
          <w:rFonts w:eastAsia="Calibri"/>
          <w:sz w:val="24"/>
          <w:szCs w:val="24"/>
        </w:rPr>
        <w:t xml:space="preserve">ицинскими </w:t>
      </w:r>
      <w:r w:rsidR="00AC276A">
        <w:rPr>
          <w:rFonts w:eastAsia="Calibri"/>
          <w:sz w:val="24"/>
          <w:szCs w:val="24"/>
        </w:rPr>
        <w:t>отходами, котор</w:t>
      </w:r>
      <w:r w:rsidR="00330D0C">
        <w:rPr>
          <w:rFonts w:eastAsia="Calibri"/>
          <w:sz w:val="24"/>
          <w:szCs w:val="24"/>
        </w:rPr>
        <w:t>ый</w:t>
      </w:r>
      <w:r w:rsidR="00AC276A">
        <w:rPr>
          <w:rFonts w:eastAsia="Calibri"/>
          <w:sz w:val="24"/>
          <w:szCs w:val="24"/>
        </w:rPr>
        <w:t xml:space="preserve"> буд</w:t>
      </w:r>
      <w:r w:rsidR="00330D0C">
        <w:rPr>
          <w:rFonts w:eastAsia="Calibri"/>
          <w:sz w:val="24"/>
          <w:szCs w:val="24"/>
        </w:rPr>
        <w:t>е</w:t>
      </w:r>
      <w:r w:rsidR="00AC276A">
        <w:rPr>
          <w:rFonts w:eastAsia="Calibri"/>
          <w:sz w:val="24"/>
          <w:szCs w:val="24"/>
        </w:rPr>
        <w:t>т нанят по дополнительному финансированию.</w:t>
      </w:r>
    </w:p>
    <w:p w14:paraId="51B10E34" w14:textId="62006BA8" w:rsidR="00FE420D" w:rsidRDefault="00AC276A" w:rsidP="004326B1">
      <w:pPr>
        <w:spacing w:after="160" w:line="259" w:lineRule="auto"/>
        <w:jc w:val="both"/>
        <w:rPr>
          <w:rFonts w:eastAsia="Calibri"/>
          <w:sz w:val="24"/>
          <w:szCs w:val="24"/>
        </w:rPr>
      </w:pPr>
      <w:r>
        <w:rPr>
          <w:rFonts w:eastAsia="Calibri"/>
          <w:sz w:val="24"/>
          <w:szCs w:val="24"/>
        </w:rPr>
        <w:t>Прове</w:t>
      </w:r>
      <w:r w:rsidR="00330D0C">
        <w:rPr>
          <w:rFonts w:eastAsia="Calibri"/>
          <w:sz w:val="24"/>
          <w:szCs w:val="24"/>
        </w:rPr>
        <w:t xml:space="preserve">ден </w:t>
      </w:r>
      <w:r>
        <w:rPr>
          <w:rFonts w:eastAsia="Calibri"/>
          <w:sz w:val="24"/>
          <w:szCs w:val="24"/>
        </w:rPr>
        <w:t xml:space="preserve">конкурс на отбор консультанта по проведению тренингов по </w:t>
      </w:r>
      <w:r w:rsidR="00330D0C">
        <w:rPr>
          <w:rFonts w:eastAsia="Calibri"/>
          <w:sz w:val="24"/>
          <w:szCs w:val="24"/>
        </w:rPr>
        <w:t>инфекционному контролю и управлению медицинскими отходами (</w:t>
      </w:r>
      <w:r>
        <w:rPr>
          <w:rFonts w:eastAsia="Calibri"/>
          <w:sz w:val="24"/>
          <w:szCs w:val="24"/>
        </w:rPr>
        <w:t>ИКУМО</w:t>
      </w:r>
      <w:r w:rsidR="00330D0C">
        <w:rPr>
          <w:rFonts w:eastAsia="Calibri"/>
          <w:sz w:val="24"/>
          <w:szCs w:val="24"/>
        </w:rPr>
        <w:t>)</w:t>
      </w:r>
      <w:r>
        <w:rPr>
          <w:rFonts w:eastAsia="Calibri"/>
          <w:sz w:val="24"/>
          <w:szCs w:val="24"/>
        </w:rPr>
        <w:t>.</w:t>
      </w:r>
      <w:r w:rsidR="00F73CD5">
        <w:rPr>
          <w:rFonts w:eastAsia="Calibri"/>
          <w:sz w:val="24"/>
          <w:szCs w:val="24"/>
        </w:rPr>
        <w:t xml:space="preserve"> </w:t>
      </w:r>
      <w:proofErr w:type="gramStart"/>
      <w:r w:rsidR="00035D04">
        <w:rPr>
          <w:rFonts w:eastAsia="Calibri"/>
          <w:sz w:val="24"/>
          <w:szCs w:val="24"/>
        </w:rPr>
        <w:t>Дополнительный специалист</w:t>
      </w:r>
      <w:proofErr w:type="gramEnd"/>
      <w:r w:rsidR="00035D04">
        <w:rPr>
          <w:rFonts w:eastAsia="Calibri"/>
          <w:sz w:val="24"/>
          <w:szCs w:val="24"/>
        </w:rPr>
        <w:t xml:space="preserve"> который будет нанят </w:t>
      </w:r>
      <w:r w:rsidR="00FE420D" w:rsidRPr="00FE420D">
        <w:rPr>
          <w:rFonts w:eastAsia="Calibri"/>
          <w:sz w:val="24"/>
          <w:szCs w:val="24"/>
        </w:rPr>
        <w:t xml:space="preserve">в рамках </w:t>
      </w:r>
      <w:r w:rsidR="00035D04">
        <w:rPr>
          <w:rFonts w:eastAsia="Calibri"/>
          <w:sz w:val="24"/>
          <w:szCs w:val="24"/>
        </w:rPr>
        <w:t xml:space="preserve">ДФ- </w:t>
      </w:r>
      <w:r w:rsidR="00FE420D" w:rsidRPr="00FE420D">
        <w:rPr>
          <w:rFonts w:eastAsia="Calibri"/>
          <w:sz w:val="24"/>
          <w:szCs w:val="24"/>
        </w:rPr>
        <w:t xml:space="preserve">специалист по связям с общественностью. Для обеспечения реализации коммуникационной стратегии </w:t>
      </w:r>
      <w:r w:rsidR="00035D04">
        <w:rPr>
          <w:rFonts w:eastAsia="Calibri"/>
          <w:sz w:val="24"/>
          <w:szCs w:val="24"/>
        </w:rPr>
        <w:t xml:space="preserve">ДФ </w:t>
      </w:r>
      <w:r w:rsidR="00035D04" w:rsidRPr="00FE420D">
        <w:rPr>
          <w:rFonts w:eastAsia="Calibri"/>
          <w:sz w:val="24"/>
          <w:szCs w:val="24"/>
        </w:rPr>
        <w:t xml:space="preserve">будет привлечен специалист по коммуникациям проекта </w:t>
      </w:r>
      <w:r w:rsidR="00035D04">
        <w:rPr>
          <w:rFonts w:eastAsia="Calibri"/>
          <w:sz w:val="24"/>
          <w:szCs w:val="24"/>
          <w:lang w:val="en-US"/>
        </w:rPr>
        <w:t>ERIK</w:t>
      </w:r>
      <w:r w:rsidR="00035D04" w:rsidRPr="00103AEF">
        <w:rPr>
          <w:rFonts w:eastAsia="Calibri"/>
          <w:sz w:val="24"/>
          <w:szCs w:val="24"/>
        </w:rPr>
        <w:t xml:space="preserve"> </w:t>
      </w:r>
      <w:r w:rsidR="00FE420D" w:rsidRPr="00FE420D">
        <w:rPr>
          <w:rFonts w:eastAsia="Calibri"/>
          <w:sz w:val="24"/>
          <w:szCs w:val="24"/>
        </w:rPr>
        <w:t>основе доп</w:t>
      </w:r>
      <w:r w:rsidR="00035D04">
        <w:rPr>
          <w:rFonts w:eastAsia="Calibri"/>
          <w:sz w:val="24"/>
          <w:szCs w:val="24"/>
        </w:rPr>
        <w:t>латы.</w:t>
      </w:r>
    </w:p>
    <w:p w14:paraId="0A35CAA4" w14:textId="36406AA3" w:rsidR="00FE420D" w:rsidRPr="00103AEF" w:rsidRDefault="00FE420D" w:rsidP="00FE420D">
      <w:pPr>
        <w:spacing w:after="160" w:line="259" w:lineRule="auto"/>
        <w:jc w:val="both"/>
        <w:rPr>
          <w:rFonts w:eastAsia="Calibri"/>
          <w:sz w:val="24"/>
          <w:szCs w:val="24"/>
        </w:rPr>
      </w:pPr>
    </w:p>
    <w:p w14:paraId="1586A697" w14:textId="003C9D92" w:rsidR="008E43F8" w:rsidRPr="00FE420D" w:rsidRDefault="008E43F8" w:rsidP="00882AC2">
      <w:pPr>
        <w:spacing w:after="160" w:line="259" w:lineRule="auto"/>
        <w:jc w:val="both"/>
        <w:rPr>
          <w:rFonts w:eastAsia="Calibri"/>
          <w:sz w:val="24"/>
          <w:szCs w:val="24"/>
        </w:rPr>
      </w:pPr>
    </w:p>
    <w:p w14:paraId="4D069E51" w14:textId="30D92714" w:rsidR="002B4FC0" w:rsidRDefault="002B4FC0" w:rsidP="002B4FC0">
      <w:pPr>
        <w:pStyle w:val="1"/>
        <w:rPr>
          <w:rFonts w:eastAsia="Calibri"/>
        </w:rPr>
      </w:pPr>
      <w:bookmarkStart w:id="5" w:name="_Toc153290260"/>
      <w:r>
        <w:rPr>
          <w:rFonts w:eastAsia="Calibri"/>
        </w:rPr>
        <w:t>4</w:t>
      </w:r>
      <w:r w:rsidRPr="002B4FC0">
        <w:rPr>
          <w:rFonts w:eastAsia="Calibri"/>
        </w:rPr>
        <w:t xml:space="preserve">. </w:t>
      </w:r>
      <w:r>
        <w:rPr>
          <w:rFonts w:eastAsia="Calibri"/>
        </w:rPr>
        <w:t>Повышение потенциала медицинских работников</w:t>
      </w:r>
      <w:bookmarkEnd w:id="5"/>
      <w:r>
        <w:rPr>
          <w:rFonts w:eastAsia="Calibri"/>
        </w:rPr>
        <w:t xml:space="preserve"> </w:t>
      </w:r>
    </w:p>
    <w:p w14:paraId="15BCF978" w14:textId="0DBB23D9" w:rsidR="002B4FC0" w:rsidRDefault="002B4FC0" w:rsidP="005703B9">
      <w:pPr>
        <w:jc w:val="both"/>
        <w:rPr>
          <w:rFonts w:eastAsia="Calibri"/>
          <w:sz w:val="24"/>
          <w:szCs w:val="24"/>
        </w:rPr>
      </w:pPr>
    </w:p>
    <w:p w14:paraId="43E4AC41" w14:textId="1E9B2A0C" w:rsidR="002675D0" w:rsidRDefault="002B4FC0" w:rsidP="00882AC2">
      <w:pPr>
        <w:tabs>
          <w:tab w:val="left" w:pos="426"/>
        </w:tabs>
        <w:spacing w:after="160" w:line="259" w:lineRule="auto"/>
        <w:jc w:val="both"/>
        <w:rPr>
          <w:rFonts w:eastAsia="Calibri"/>
          <w:bCs/>
          <w:sz w:val="24"/>
          <w:szCs w:val="24"/>
        </w:rPr>
      </w:pPr>
      <w:r>
        <w:rPr>
          <w:rFonts w:eastAsia="Calibri"/>
          <w:sz w:val="24"/>
          <w:szCs w:val="24"/>
        </w:rPr>
        <w:t xml:space="preserve">В целях повышения потенциала медицинских работников </w:t>
      </w:r>
      <w:r w:rsidR="002675D0">
        <w:rPr>
          <w:rFonts w:eastAsia="Calibri"/>
          <w:sz w:val="24"/>
          <w:szCs w:val="24"/>
        </w:rPr>
        <w:t xml:space="preserve">с 19 по 28 </w:t>
      </w:r>
      <w:r w:rsidR="00BF4B77" w:rsidRPr="002675D0">
        <w:rPr>
          <w:rFonts w:eastAsia="Calibri"/>
          <w:sz w:val="24"/>
          <w:szCs w:val="24"/>
        </w:rPr>
        <w:t>апрел</w:t>
      </w:r>
      <w:r w:rsidR="002675D0" w:rsidRPr="002675D0">
        <w:rPr>
          <w:rFonts w:eastAsia="Calibri"/>
          <w:sz w:val="24"/>
          <w:szCs w:val="24"/>
        </w:rPr>
        <w:t>я</w:t>
      </w:r>
      <w:r w:rsidR="002675D0">
        <w:rPr>
          <w:rFonts w:eastAsia="Calibri"/>
          <w:sz w:val="24"/>
          <w:szCs w:val="24"/>
        </w:rPr>
        <w:t xml:space="preserve"> 2021 года</w:t>
      </w:r>
      <w:r w:rsidR="00BF4B77">
        <w:rPr>
          <w:rFonts w:eastAsia="Calibri"/>
          <w:sz w:val="24"/>
          <w:szCs w:val="24"/>
        </w:rPr>
        <w:t xml:space="preserve"> </w:t>
      </w:r>
      <w:r w:rsidR="002675D0">
        <w:rPr>
          <w:rFonts w:eastAsia="Calibri"/>
          <w:sz w:val="24"/>
          <w:szCs w:val="24"/>
        </w:rPr>
        <w:t xml:space="preserve">в отеле «Арт Отель» </w:t>
      </w:r>
      <w:r>
        <w:rPr>
          <w:rFonts w:eastAsia="Calibri"/>
          <w:sz w:val="24"/>
          <w:szCs w:val="24"/>
        </w:rPr>
        <w:t xml:space="preserve">были проведены </w:t>
      </w:r>
      <w:r w:rsidR="002675D0">
        <w:rPr>
          <w:rFonts w:eastAsia="Calibri"/>
          <w:sz w:val="24"/>
          <w:szCs w:val="24"/>
        </w:rPr>
        <w:t xml:space="preserve">5-ти дневные офф-лайн </w:t>
      </w:r>
      <w:r>
        <w:rPr>
          <w:rFonts w:eastAsia="Calibri"/>
          <w:sz w:val="24"/>
          <w:szCs w:val="24"/>
        </w:rPr>
        <w:t xml:space="preserve">тренинги для врачей-реаниматологов по </w:t>
      </w:r>
      <w:r w:rsidRPr="002B4FC0">
        <w:rPr>
          <w:rFonts w:eastAsia="Calibri"/>
          <w:sz w:val="24"/>
          <w:szCs w:val="24"/>
        </w:rPr>
        <w:t xml:space="preserve">оказанию респираторной поддержки пациентам с </w:t>
      </w:r>
      <w:r w:rsidRPr="002B4FC0">
        <w:rPr>
          <w:rFonts w:eastAsia="Calibri"/>
          <w:sz w:val="24"/>
          <w:szCs w:val="24"/>
          <w:lang w:val="en-US"/>
        </w:rPr>
        <w:t>COVID</w:t>
      </w:r>
      <w:r w:rsidRPr="002B4FC0">
        <w:rPr>
          <w:rFonts w:eastAsia="Calibri"/>
          <w:sz w:val="24"/>
          <w:szCs w:val="24"/>
        </w:rPr>
        <w:t xml:space="preserve">-19. Тренинги </w:t>
      </w:r>
      <w:r>
        <w:rPr>
          <w:rFonts w:eastAsia="Calibri"/>
          <w:sz w:val="24"/>
          <w:szCs w:val="24"/>
        </w:rPr>
        <w:t xml:space="preserve">были направлены </w:t>
      </w:r>
      <w:r w:rsidRPr="00882AC2">
        <w:rPr>
          <w:rFonts w:eastAsia="Calibri"/>
          <w:bCs/>
          <w:sz w:val="24"/>
          <w:szCs w:val="24"/>
        </w:rPr>
        <w:t xml:space="preserve">практическим навыкам по оказанию респираторной поддержки пациентам с </w:t>
      </w:r>
      <w:r w:rsidRPr="00882AC2">
        <w:rPr>
          <w:rFonts w:eastAsia="Calibri"/>
          <w:bCs/>
          <w:sz w:val="24"/>
          <w:szCs w:val="24"/>
          <w:lang w:val="en-US"/>
        </w:rPr>
        <w:t>COVID</w:t>
      </w:r>
      <w:r w:rsidRPr="00882AC2">
        <w:rPr>
          <w:rFonts w:eastAsia="Calibri"/>
          <w:bCs/>
          <w:sz w:val="24"/>
          <w:szCs w:val="24"/>
        </w:rPr>
        <w:t xml:space="preserve">-19 и основам современной искусственной вентиляции легких. </w:t>
      </w:r>
    </w:p>
    <w:p w14:paraId="123F4E1B" w14:textId="0EB22D83" w:rsidR="00BF4B77" w:rsidRDefault="002B4FC0" w:rsidP="00882AC2">
      <w:pPr>
        <w:tabs>
          <w:tab w:val="left" w:pos="426"/>
        </w:tabs>
        <w:spacing w:after="160" w:line="259" w:lineRule="auto"/>
        <w:jc w:val="both"/>
        <w:rPr>
          <w:rFonts w:eastAsia="Calibri"/>
          <w:sz w:val="24"/>
          <w:szCs w:val="24"/>
        </w:rPr>
      </w:pPr>
      <w:r w:rsidRPr="00882AC2">
        <w:rPr>
          <w:rFonts w:eastAsia="Calibri"/>
          <w:bCs/>
          <w:sz w:val="24"/>
          <w:szCs w:val="24"/>
        </w:rPr>
        <w:lastRenderedPageBreak/>
        <w:t xml:space="preserve">120 врачей реаниматологов </w:t>
      </w:r>
      <w:r w:rsidR="002675D0">
        <w:rPr>
          <w:rFonts w:eastAsia="Calibri"/>
          <w:bCs/>
          <w:sz w:val="24"/>
          <w:szCs w:val="24"/>
        </w:rPr>
        <w:t>(по 60 врачей с южного и с северного регионов страны)</w:t>
      </w:r>
      <w:r w:rsidRPr="00882AC2">
        <w:rPr>
          <w:rFonts w:eastAsia="Calibri"/>
          <w:bCs/>
          <w:sz w:val="24"/>
          <w:szCs w:val="24"/>
        </w:rPr>
        <w:t xml:space="preserve"> обучились навыкам </w:t>
      </w:r>
      <w:r w:rsidRPr="002B4FC0">
        <w:rPr>
          <w:rFonts w:eastAsia="Calibri"/>
          <w:sz w:val="24"/>
          <w:szCs w:val="24"/>
        </w:rPr>
        <w:t xml:space="preserve">качественной вентиляции легких и оказания респираторной поддержки пациентам с </w:t>
      </w:r>
      <w:r w:rsidRPr="002B4FC0">
        <w:rPr>
          <w:rFonts w:eastAsia="Calibri"/>
          <w:sz w:val="24"/>
          <w:szCs w:val="24"/>
          <w:lang w:val="en-US"/>
        </w:rPr>
        <w:t>COVID</w:t>
      </w:r>
      <w:r w:rsidRPr="002B4FC0">
        <w:rPr>
          <w:rFonts w:eastAsia="Calibri"/>
          <w:sz w:val="24"/>
          <w:szCs w:val="24"/>
        </w:rPr>
        <w:t>-19. Программа тренингов составлена на основе 5-го клинического протокола МЗ КР, изданного 16 апреля, 2021 года.</w:t>
      </w:r>
      <w:r w:rsidR="00FE420D">
        <w:rPr>
          <w:rFonts w:eastAsia="Calibri"/>
          <w:sz w:val="24"/>
          <w:szCs w:val="24"/>
        </w:rPr>
        <w:t xml:space="preserve"> 80 % участников составляли женщины.</w:t>
      </w:r>
    </w:p>
    <w:p w14:paraId="544005F6" w14:textId="36483FB0" w:rsidR="00C435D1" w:rsidRPr="00C435D1" w:rsidRDefault="00C435D1" w:rsidP="00C435D1">
      <w:pPr>
        <w:tabs>
          <w:tab w:val="left" w:pos="426"/>
        </w:tabs>
        <w:spacing w:after="160" w:line="259" w:lineRule="auto"/>
        <w:jc w:val="both"/>
        <w:rPr>
          <w:rFonts w:eastAsia="Calibri"/>
          <w:sz w:val="24"/>
          <w:szCs w:val="24"/>
        </w:rPr>
      </w:pPr>
      <w:r w:rsidRPr="00C435D1">
        <w:rPr>
          <w:rFonts w:eastAsia="Calibri"/>
          <w:sz w:val="24"/>
          <w:szCs w:val="24"/>
        </w:rPr>
        <w:t xml:space="preserve">Наращивание потенциала партнеров-исполнителей по </w:t>
      </w:r>
      <w:r>
        <w:rPr>
          <w:rFonts w:eastAsia="Calibri"/>
          <w:sz w:val="24"/>
          <w:szCs w:val="24"/>
        </w:rPr>
        <w:t>Э</w:t>
      </w:r>
      <w:r w:rsidRPr="00C435D1">
        <w:rPr>
          <w:rFonts w:eastAsia="Calibri"/>
          <w:sz w:val="24"/>
          <w:szCs w:val="24"/>
        </w:rPr>
        <w:t>С</w:t>
      </w:r>
      <w:r>
        <w:rPr>
          <w:rFonts w:eastAsia="Calibri"/>
          <w:sz w:val="24"/>
          <w:szCs w:val="24"/>
        </w:rPr>
        <w:t>С</w:t>
      </w:r>
    </w:p>
    <w:p w14:paraId="5F5AF899" w14:textId="257FA7C5" w:rsidR="002B4FC0" w:rsidRPr="002B4FC0" w:rsidRDefault="00C435D1" w:rsidP="00C435D1">
      <w:pPr>
        <w:tabs>
          <w:tab w:val="left" w:pos="426"/>
        </w:tabs>
        <w:spacing w:after="160" w:line="259" w:lineRule="auto"/>
        <w:jc w:val="both"/>
        <w:rPr>
          <w:rFonts w:eastAsia="Calibri"/>
          <w:sz w:val="24"/>
          <w:szCs w:val="24"/>
        </w:rPr>
      </w:pPr>
      <w:r w:rsidRPr="00C435D1">
        <w:rPr>
          <w:rFonts w:eastAsia="Calibri"/>
          <w:sz w:val="24"/>
          <w:szCs w:val="24"/>
        </w:rPr>
        <w:t>В течение отчетного периода ОРП работал над подготовкой отчетов о мониторинге для каждого проект</w:t>
      </w:r>
      <w:r w:rsidR="00E23B34">
        <w:rPr>
          <w:rFonts w:eastAsia="Calibri"/>
          <w:sz w:val="24"/>
          <w:szCs w:val="24"/>
        </w:rPr>
        <w:t>ного участка</w:t>
      </w:r>
      <w:r w:rsidRPr="00C435D1">
        <w:rPr>
          <w:rFonts w:eastAsia="Calibri"/>
          <w:sz w:val="24"/>
          <w:szCs w:val="24"/>
        </w:rPr>
        <w:t xml:space="preserve">. </w:t>
      </w:r>
      <w:r>
        <w:rPr>
          <w:rFonts w:eastAsia="Calibri"/>
          <w:sz w:val="24"/>
          <w:szCs w:val="24"/>
        </w:rPr>
        <w:t>ОР</w:t>
      </w:r>
      <w:r w:rsidRPr="00C435D1">
        <w:rPr>
          <w:rFonts w:eastAsia="Calibri"/>
          <w:sz w:val="24"/>
          <w:szCs w:val="24"/>
        </w:rPr>
        <w:t xml:space="preserve">П ежедневно </w:t>
      </w:r>
      <w:r>
        <w:rPr>
          <w:rFonts w:eastAsia="Calibri"/>
          <w:sz w:val="24"/>
          <w:szCs w:val="24"/>
        </w:rPr>
        <w:t xml:space="preserve">проводил работы </w:t>
      </w:r>
      <w:r w:rsidRPr="00C435D1">
        <w:rPr>
          <w:rFonts w:eastAsia="Calibri"/>
          <w:sz w:val="24"/>
          <w:szCs w:val="24"/>
        </w:rPr>
        <w:t xml:space="preserve">по экологическим и социальным вопросам с подрядчиками и представителями </w:t>
      </w:r>
      <w:r>
        <w:rPr>
          <w:rFonts w:eastAsia="Calibri"/>
          <w:sz w:val="24"/>
          <w:szCs w:val="24"/>
        </w:rPr>
        <w:t>ОЗ</w:t>
      </w:r>
      <w:r w:rsidRPr="00C435D1">
        <w:rPr>
          <w:rFonts w:eastAsia="Calibri"/>
          <w:sz w:val="24"/>
          <w:szCs w:val="24"/>
        </w:rPr>
        <w:t>. В ходе телефонных звонков и посещений объектов положения П</w:t>
      </w:r>
      <w:r>
        <w:rPr>
          <w:rFonts w:eastAsia="Calibri"/>
          <w:sz w:val="24"/>
          <w:szCs w:val="24"/>
        </w:rPr>
        <w:t>УОСС и ПУТР разъ</w:t>
      </w:r>
      <w:r w:rsidRPr="00C435D1">
        <w:rPr>
          <w:rFonts w:eastAsia="Calibri"/>
          <w:sz w:val="24"/>
          <w:szCs w:val="24"/>
        </w:rPr>
        <w:t>яснены и подробно обсуждены с целью повышения потенциала Подрядчиков и представителей ОЗ по вопросам экологической и социальной безопасности.</w:t>
      </w:r>
    </w:p>
    <w:p w14:paraId="6A399904" w14:textId="3C43D7E8" w:rsidR="004A167F" w:rsidRPr="00E354A9" w:rsidRDefault="005B667E" w:rsidP="00661400">
      <w:pPr>
        <w:pStyle w:val="1"/>
      </w:pPr>
      <w:bookmarkStart w:id="6" w:name="_Toc153290261"/>
      <w:r>
        <w:t>5</w:t>
      </w:r>
      <w:r w:rsidR="00CA0161" w:rsidRPr="00CA0161">
        <w:t xml:space="preserve">. </w:t>
      </w:r>
      <w:r w:rsidR="009010C1" w:rsidRPr="00E354A9">
        <w:t xml:space="preserve"> </w:t>
      </w:r>
      <w:r w:rsidR="00C435D1">
        <w:t xml:space="preserve">Статус реализации </w:t>
      </w:r>
      <w:r w:rsidR="009010C1" w:rsidRPr="00E354A9">
        <w:t>Плана экологического и социального управления</w:t>
      </w:r>
      <w:bookmarkEnd w:id="6"/>
    </w:p>
    <w:p w14:paraId="7F01C1A3" w14:textId="77777777" w:rsidR="009010C1" w:rsidRDefault="009010C1" w:rsidP="004A167F">
      <w:pPr>
        <w:rPr>
          <w:sz w:val="24"/>
          <w:szCs w:val="24"/>
        </w:rPr>
      </w:pPr>
    </w:p>
    <w:p w14:paraId="03CE0A66" w14:textId="77777777" w:rsidR="006F2CF2" w:rsidRDefault="00C22967" w:rsidP="00C004B8">
      <w:pPr>
        <w:jc w:val="both"/>
        <w:rPr>
          <w:bCs/>
          <w:sz w:val="24"/>
          <w:szCs w:val="24"/>
        </w:rPr>
      </w:pPr>
      <w:r>
        <w:rPr>
          <w:bCs/>
          <w:sz w:val="24"/>
          <w:szCs w:val="24"/>
        </w:rPr>
        <w:t xml:space="preserve">Во всех ЛПУ </w:t>
      </w:r>
      <w:r w:rsidR="00A73B7D">
        <w:rPr>
          <w:bCs/>
          <w:sz w:val="24"/>
          <w:szCs w:val="24"/>
        </w:rPr>
        <w:t xml:space="preserve">соблюдаются </w:t>
      </w:r>
      <w:r w:rsidR="000250F0">
        <w:rPr>
          <w:bCs/>
          <w:sz w:val="24"/>
          <w:szCs w:val="24"/>
        </w:rPr>
        <w:t>П</w:t>
      </w:r>
      <w:r w:rsidR="0074301D">
        <w:rPr>
          <w:bCs/>
          <w:sz w:val="24"/>
          <w:szCs w:val="24"/>
        </w:rPr>
        <w:t>лан управления окружающей и социальной средой (ПУОСС)</w:t>
      </w:r>
      <w:r w:rsidR="001467D2">
        <w:rPr>
          <w:bCs/>
          <w:sz w:val="24"/>
          <w:szCs w:val="24"/>
        </w:rPr>
        <w:t xml:space="preserve">. Нарушений исполнения Плана зафиксировано не было. </w:t>
      </w:r>
    </w:p>
    <w:p w14:paraId="2E70BB56" w14:textId="77777777" w:rsidR="006F2CF2" w:rsidRDefault="006F2CF2" w:rsidP="00C004B8">
      <w:pPr>
        <w:jc w:val="both"/>
        <w:rPr>
          <w:bCs/>
          <w:sz w:val="24"/>
          <w:szCs w:val="24"/>
        </w:rPr>
      </w:pPr>
    </w:p>
    <w:p w14:paraId="7171ACB7" w14:textId="363D9D3C" w:rsidR="001467D2" w:rsidRPr="00882AC2" w:rsidRDefault="001467D2" w:rsidP="00C004B8">
      <w:pPr>
        <w:jc w:val="both"/>
        <w:rPr>
          <w:bCs/>
          <w:sz w:val="24"/>
          <w:szCs w:val="24"/>
        </w:rPr>
      </w:pPr>
      <w:r>
        <w:rPr>
          <w:bCs/>
          <w:sz w:val="24"/>
          <w:szCs w:val="24"/>
        </w:rPr>
        <w:t>Для ремонтных работ в</w:t>
      </w:r>
      <w:r w:rsidR="00C435D1">
        <w:rPr>
          <w:bCs/>
          <w:sz w:val="24"/>
          <w:szCs w:val="24"/>
        </w:rPr>
        <w:t xml:space="preserve"> 7-ми</w:t>
      </w:r>
      <w:r>
        <w:rPr>
          <w:bCs/>
          <w:sz w:val="24"/>
          <w:szCs w:val="24"/>
        </w:rPr>
        <w:t xml:space="preserve"> </w:t>
      </w:r>
      <w:r w:rsidR="006F2CF2">
        <w:rPr>
          <w:bCs/>
          <w:sz w:val="24"/>
          <w:szCs w:val="24"/>
        </w:rPr>
        <w:t xml:space="preserve">санитарно-карантинных пунктах МЗСР КР </w:t>
      </w:r>
      <w:r>
        <w:rPr>
          <w:bCs/>
          <w:sz w:val="24"/>
          <w:szCs w:val="24"/>
        </w:rPr>
        <w:t xml:space="preserve">разработан </w:t>
      </w:r>
      <w:r w:rsidR="006F2CF2">
        <w:rPr>
          <w:bCs/>
          <w:sz w:val="24"/>
          <w:szCs w:val="24"/>
        </w:rPr>
        <w:t>ПУОСС и представлен во Всемирный банк</w:t>
      </w:r>
      <w:r w:rsidR="006F2CF2" w:rsidRPr="006F2CF2">
        <w:rPr>
          <w:bCs/>
          <w:sz w:val="24"/>
          <w:szCs w:val="24"/>
        </w:rPr>
        <w:t xml:space="preserve">. </w:t>
      </w:r>
      <w:r w:rsidR="006F2CF2">
        <w:rPr>
          <w:bCs/>
          <w:sz w:val="24"/>
          <w:szCs w:val="24"/>
        </w:rPr>
        <w:t xml:space="preserve">ПУОСС </w:t>
      </w:r>
      <w:r w:rsidR="00D35F1C">
        <w:rPr>
          <w:bCs/>
          <w:sz w:val="24"/>
          <w:szCs w:val="24"/>
        </w:rPr>
        <w:t xml:space="preserve">был </w:t>
      </w:r>
      <w:r w:rsidR="006F2CF2">
        <w:rPr>
          <w:bCs/>
          <w:sz w:val="24"/>
          <w:szCs w:val="24"/>
        </w:rPr>
        <w:t xml:space="preserve">одобрен Всемирным банком </w:t>
      </w:r>
      <w:r w:rsidR="00D62FE5" w:rsidRPr="00D62FE5">
        <w:rPr>
          <w:bCs/>
          <w:sz w:val="24"/>
          <w:szCs w:val="24"/>
        </w:rPr>
        <w:t xml:space="preserve">16 </w:t>
      </w:r>
      <w:r w:rsidR="00D62FE5">
        <w:rPr>
          <w:bCs/>
          <w:sz w:val="24"/>
          <w:szCs w:val="24"/>
        </w:rPr>
        <w:t>июня 2021 года</w:t>
      </w:r>
      <w:r>
        <w:rPr>
          <w:bCs/>
          <w:sz w:val="24"/>
          <w:szCs w:val="24"/>
        </w:rPr>
        <w:t xml:space="preserve">. </w:t>
      </w:r>
      <w:r w:rsidR="006F2CF2">
        <w:rPr>
          <w:bCs/>
          <w:sz w:val="24"/>
          <w:szCs w:val="24"/>
        </w:rPr>
        <w:t>Ремонтные р</w:t>
      </w:r>
      <w:r>
        <w:rPr>
          <w:bCs/>
          <w:sz w:val="24"/>
          <w:szCs w:val="24"/>
        </w:rPr>
        <w:t xml:space="preserve">аботы на СКП </w:t>
      </w:r>
      <w:r w:rsidR="006F2CF2">
        <w:rPr>
          <w:bCs/>
          <w:sz w:val="24"/>
          <w:szCs w:val="24"/>
        </w:rPr>
        <w:t>начнутся 3</w:t>
      </w:r>
      <w:r w:rsidR="00161C0D">
        <w:rPr>
          <w:bCs/>
          <w:sz w:val="24"/>
          <w:szCs w:val="24"/>
        </w:rPr>
        <w:t>-</w:t>
      </w:r>
      <w:r w:rsidR="006F2CF2">
        <w:rPr>
          <w:bCs/>
          <w:sz w:val="24"/>
          <w:szCs w:val="24"/>
        </w:rPr>
        <w:t>е</w:t>
      </w:r>
      <w:r w:rsidR="00161C0D">
        <w:rPr>
          <w:bCs/>
          <w:sz w:val="24"/>
          <w:szCs w:val="24"/>
        </w:rPr>
        <w:t>м</w:t>
      </w:r>
      <w:r>
        <w:rPr>
          <w:bCs/>
          <w:sz w:val="24"/>
          <w:szCs w:val="24"/>
        </w:rPr>
        <w:t xml:space="preserve"> квартале.</w:t>
      </w:r>
    </w:p>
    <w:p w14:paraId="6C1D5CB4" w14:textId="705EDCA2" w:rsidR="007B0213" w:rsidRPr="009C704B" w:rsidRDefault="007B0213" w:rsidP="005703B9">
      <w:pPr>
        <w:jc w:val="both"/>
        <w:rPr>
          <w:i/>
          <w:iCs/>
          <w:sz w:val="24"/>
          <w:szCs w:val="24"/>
        </w:rPr>
      </w:pPr>
    </w:p>
    <w:p w14:paraId="1CA91EA2" w14:textId="49AF7DDF" w:rsidR="001B4FF0" w:rsidRPr="001B4FF0" w:rsidRDefault="005B667E" w:rsidP="00661400">
      <w:pPr>
        <w:pStyle w:val="1"/>
      </w:pPr>
      <w:bookmarkStart w:id="7" w:name="_Toc153290262"/>
      <w:r>
        <w:t>6</w:t>
      </w:r>
      <w:r w:rsidR="009E355C">
        <w:t xml:space="preserve">. </w:t>
      </w:r>
      <w:r w:rsidR="001B4FF0" w:rsidRPr="001B4FF0">
        <w:t>Реализация М</w:t>
      </w:r>
      <w:r w:rsidR="001B4FF0">
        <w:t xml:space="preserve">еханизма </w:t>
      </w:r>
      <w:r w:rsidR="001B4FF0" w:rsidRPr="001B4FF0">
        <w:t>Р</w:t>
      </w:r>
      <w:r w:rsidR="001B4FF0">
        <w:t xml:space="preserve">ассмотрения </w:t>
      </w:r>
      <w:r w:rsidR="001B4FF0" w:rsidRPr="001B4FF0">
        <w:t>Ж</w:t>
      </w:r>
      <w:r w:rsidR="001B4FF0">
        <w:t>алоб</w:t>
      </w:r>
      <w:bookmarkEnd w:id="7"/>
    </w:p>
    <w:p w14:paraId="36BB36F9" w14:textId="385BC0F5" w:rsidR="00AA7B0C" w:rsidRDefault="001B4FF0" w:rsidP="005703B9">
      <w:pPr>
        <w:jc w:val="both"/>
        <w:rPr>
          <w:sz w:val="24"/>
          <w:szCs w:val="24"/>
        </w:rPr>
      </w:pPr>
      <w:r w:rsidRPr="00947B66">
        <w:rPr>
          <w:sz w:val="24"/>
          <w:szCs w:val="24"/>
        </w:rPr>
        <w:t xml:space="preserve">За отчетный период было получено </w:t>
      </w:r>
      <w:r w:rsidR="00907D13">
        <w:rPr>
          <w:sz w:val="24"/>
          <w:szCs w:val="24"/>
        </w:rPr>
        <w:t>8</w:t>
      </w:r>
      <w:r w:rsidRPr="00947B66">
        <w:rPr>
          <w:sz w:val="24"/>
          <w:szCs w:val="24"/>
        </w:rPr>
        <w:t xml:space="preserve"> обращений</w:t>
      </w:r>
      <w:r w:rsidR="007836DE" w:rsidRPr="00947B66">
        <w:rPr>
          <w:sz w:val="24"/>
          <w:szCs w:val="24"/>
        </w:rPr>
        <w:t xml:space="preserve"> от подрядных организаций</w:t>
      </w:r>
      <w:r w:rsidR="00666F1F" w:rsidRPr="00E3766E">
        <w:rPr>
          <w:sz w:val="24"/>
          <w:szCs w:val="24"/>
        </w:rPr>
        <w:t>,</w:t>
      </w:r>
      <w:r w:rsidR="007836DE" w:rsidRPr="00947B66">
        <w:rPr>
          <w:sz w:val="24"/>
          <w:szCs w:val="24"/>
        </w:rPr>
        <w:t xml:space="preserve"> выполняющих </w:t>
      </w:r>
      <w:r w:rsidR="0018480D" w:rsidRPr="00947B66">
        <w:rPr>
          <w:sz w:val="24"/>
          <w:szCs w:val="24"/>
        </w:rPr>
        <w:t>рем</w:t>
      </w:r>
      <w:r w:rsidR="007836DE" w:rsidRPr="00947B66">
        <w:rPr>
          <w:sz w:val="24"/>
          <w:szCs w:val="24"/>
        </w:rPr>
        <w:t>онтные работы в целевых больницах</w:t>
      </w:r>
      <w:r w:rsidR="00C435D1" w:rsidRPr="00103AEF">
        <w:rPr>
          <w:sz w:val="24"/>
          <w:szCs w:val="24"/>
        </w:rPr>
        <w:t xml:space="preserve">, </w:t>
      </w:r>
      <w:r w:rsidR="00C435D1">
        <w:rPr>
          <w:sz w:val="24"/>
          <w:szCs w:val="24"/>
        </w:rPr>
        <w:t>в то время как общее количество обращений составляет 21 с начала реализации проекта</w:t>
      </w:r>
      <w:r w:rsidR="007836DE" w:rsidRPr="00947B66">
        <w:rPr>
          <w:sz w:val="24"/>
          <w:szCs w:val="24"/>
        </w:rPr>
        <w:t xml:space="preserve"> Обращения касались </w:t>
      </w:r>
      <w:r w:rsidR="004B1592" w:rsidRPr="00947B66">
        <w:rPr>
          <w:sz w:val="24"/>
          <w:szCs w:val="24"/>
        </w:rPr>
        <w:t>процесса перевода денежных средств подрядным организациям на выполнение ремонтных работ.</w:t>
      </w:r>
      <w:r w:rsidR="00666F1F">
        <w:rPr>
          <w:sz w:val="24"/>
          <w:szCs w:val="24"/>
        </w:rPr>
        <w:t xml:space="preserve"> </w:t>
      </w:r>
      <w:r w:rsidR="00026295">
        <w:rPr>
          <w:sz w:val="24"/>
          <w:szCs w:val="24"/>
        </w:rPr>
        <w:t xml:space="preserve">Специалисты </w:t>
      </w:r>
      <w:r w:rsidR="00DC346F" w:rsidRPr="00947B66">
        <w:rPr>
          <w:sz w:val="24"/>
          <w:szCs w:val="24"/>
        </w:rPr>
        <w:t xml:space="preserve">ОРП </w:t>
      </w:r>
      <w:r w:rsidR="00026295">
        <w:rPr>
          <w:sz w:val="24"/>
          <w:szCs w:val="24"/>
        </w:rPr>
        <w:t xml:space="preserve">при МЧС </w:t>
      </w:r>
      <w:r w:rsidR="00DC346F" w:rsidRPr="00947B66">
        <w:rPr>
          <w:sz w:val="24"/>
          <w:szCs w:val="24"/>
        </w:rPr>
        <w:t>предоставил</w:t>
      </w:r>
      <w:r w:rsidR="00026295">
        <w:rPr>
          <w:sz w:val="24"/>
          <w:szCs w:val="24"/>
        </w:rPr>
        <w:t>и</w:t>
      </w:r>
      <w:r w:rsidR="00DC346F" w:rsidRPr="00947B66">
        <w:rPr>
          <w:sz w:val="24"/>
          <w:szCs w:val="24"/>
        </w:rPr>
        <w:t xml:space="preserve"> в ходе телефонного разговора ответ с разъяснением сложившейся ситуации</w:t>
      </w:r>
      <w:r w:rsidR="005A733D" w:rsidRPr="00947B66">
        <w:rPr>
          <w:sz w:val="24"/>
          <w:szCs w:val="24"/>
        </w:rPr>
        <w:t xml:space="preserve"> </w:t>
      </w:r>
      <w:r w:rsidR="00D024DC" w:rsidRPr="00947B66">
        <w:rPr>
          <w:sz w:val="24"/>
          <w:szCs w:val="24"/>
        </w:rPr>
        <w:t>в ФОМС</w:t>
      </w:r>
      <w:r w:rsidR="00DC346F" w:rsidRPr="00947B66">
        <w:rPr>
          <w:sz w:val="24"/>
          <w:szCs w:val="24"/>
        </w:rPr>
        <w:t xml:space="preserve">: </w:t>
      </w:r>
      <w:r w:rsidR="00D024DC" w:rsidRPr="00947B66">
        <w:rPr>
          <w:sz w:val="24"/>
          <w:szCs w:val="24"/>
        </w:rPr>
        <w:t>д</w:t>
      </w:r>
      <w:r w:rsidR="00DC346F" w:rsidRPr="00947B66">
        <w:rPr>
          <w:sz w:val="24"/>
          <w:szCs w:val="24"/>
        </w:rPr>
        <w:t xml:space="preserve">ля </w:t>
      </w:r>
      <w:r w:rsidR="0018480D" w:rsidRPr="00947B66">
        <w:rPr>
          <w:sz w:val="24"/>
          <w:szCs w:val="24"/>
        </w:rPr>
        <w:t>выполнения текущих ремонтных работ, в утвержденных Минздравом больницах, от ОРП при МЧС переведены денежные средства в размере 40 % от общей стоимости ремонтных работ на счета ФОМС в октябре 2020 года для дальнейшего перераспределения на счета больниц.</w:t>
      </w:r>
      <w:r w:rsidR="001467D2">
        <w:rPr>
          <w:sz w:val="24"/>
          <w:szCs w:val="24"/>
        </w:rPr>
        <w:t xml:space="preserve"> </w:t>
      </w:r>
      <w:r w:rsidR="0018480D" w:rsidRPr="00947B66">
        <w:rPr>
          <w:sz w:val="24"/>
          <w:szCs w:val="24"/>
        </w:rPr>
        <w:t xml:space="preserve">Однако, не все больницы </w:t>
      </w:r>
      <w:r w:rsidR="002D45E1">
        <w:rPr>
          <w:sz w:val="24"/>
          <w:szCs w:val="24"/>
        </w:rPr>
        <w:t>(</w:t>
      </w:r>
      <w:proofErr w:type="spellStart"/>
      <w:r w:rsidR="002D45E1">
        <w:rPr>
          <w:sz w:val="24"/>
          <w:szCs w:val="24"/>
        </w:rPr>
        <w:t>Кочкорская</w:t>
      </w:r>
      <w:proofErr w:type="spellEnd"/>
      <w:r w:rsidR="002D45E1">
        <w:rPr>
          <w:sz w:val="24"/>
          <w:szCs w:val="24"/>
        </w:rPr>
        <w:t xml:space="preserve"> ТБ, НГ</w:t>
      </w:r>
      <w:r w:rsidR="00FD111C">
        <w:rPr>
          <w:sz w:val="24"/>
          <w:szCs w:val="24"/>
        </w:rPr>
        <w:t xml:space="preserve"> при МЗ</w:t>
      </w:r>
      <w:r w:rsidR="00992A3F">
        <w:rPr>
          <w:sz w:val="24"/>
          <w:szCs w:val="24"/>
        </w:rPr>
        <w:t>СР</w:t>
      </w:r>
      <w:r w:rsidR="00FD111C">
        <w:rPr>
          <w:sz w:val="24"/>
          <w:szCs w:val="24"/>
        </w:rPr>
        <w:t xml:space="preserve"> КР</w:t>
      </w:r>
      <w:r w:rsidR="002D45E1">
        <w:rPr>
          <w:sz w:val="24"/>
          <w:szCs w:val="24"/>
        </w:rPr>
        <w:t xml:space="preserve">, </w:t>
      </w:r>
      <w:proofErr w:type="spellStart"/>
      <w:r w:rsidR="002D45E1">
        <w:rPr>
          <w:sz w:val="24"/>
          <w:szCs w:val="24"/>
        </w:rPr>
        <w:t>Лейлекская</w:t>
      </w:r>
      <w:proofErr w:type="spellEnd"/>
      <w:r w:rsidR="002D45E1">
        <w:rPr>
          <w:sz w:val="24"/>
          <w:szCs w:val="24"/>
        </w:rPr>
        <w:t xml:space="preserve"> ТБ, ОМОКБ)</w:t>
      </w:r>
      <w:r w:rsidR="002D45E1" w:rsidRPr="00947B66">
        <w:rPr>
          <w:sz w:val="24"/>
          <w:szCs w:val="24"/>
        </w:rPr>
        <w:t xml:space="preserve"> </w:t>
      </w:r>
      <w:r w:rsidR="0018480D" w:rsidRPr="00947B66">
        <w:rPr>
          <w:sz w:val="24"/>
          <w:szCs w:val="24"/>
        </w:rPr>
        <w:t>перевели денежные средства подрядным организациям до конца 2020 года</w:t>
      </w:r>
      <w:r w:rsidR="002D45E1">
        <w:rPr>
          <w:sz w:val="24"/>
          <w:szCs w:val="24"/>
        </w:rPr>
        <w:t xml:space="preserve">. </w:t>
      </w:r>
      <w:r w:rsidR="0018480D" w:rsidRPr="00947B66">
        <w:rPr>
          <w:sz w:val="24"/>
          <w:szCs w:val="24"/>
        </w:rPr>
        <w:t xml:space="preserve">В связи с этим, денежные средства неиспользованные организациями здравоохранения до конца 2020 года перенесены на очередной бюджетный год и возвращены на счет Министерства финансов, согласно законодательству Кыргызской Республики. </w:t>
      </w:r>
      <w:r w:rsidR="002D45E1" w:rsidRPr="00947B66">
        <w:rPr>
          <w:sz w:val="24"/>
          <w:szCs w:val="24"/>
        </w:rPr>
        <w:t>Подрядные организации проводили ремонт за счет собс</w:t>
      </w:r>
      <w:r w:rsidR="002D45E1">
        <w:rPr>
          <w:sz w:val="24"/>
          <w:szCs w:val="24"/>
        </w:rPr>
        <w:t>т</w:t>
      </w:r>
      <w:r w:rsidR="002D45E1" w:rsidRPr="00947B66">
        <w:rPr>
          <w:sz w:val="24"/>
          <w:szCs w:val="24"/>
        </w:rPr>
        <w:t xml:space="preserve">венных средств. </w:t>
      </w:r>
    </w:p>
    <w:p w14:paraId="69BEEDE4" w14:textId="77777777" w:rsidR="00AA7B0C" w:rsidRDefault="00AA7B0C" w:rsidP="005703B9">
      <w:pPr>
        <w:jc w:val="both"/>
        <w:rPr>
          <w:sz w:val="24"/>
          <w:szCs w:val="24"/>
        </w:rPr>
      </w:pPr>
    </w:p>
    <w:p w14:paraId="65EBACFF" w14:textId="0164C069" w:rsidR="00446467" w:rsidRDefault="006919CD" w:rsidP="005703B9">
      <w:pPr>
        <w:jc w:val="both"/>
        <w:rPr>
          <w:sz w:val="24"/>
          <w:szCs w:val="24"/>
        </w:rPr>
      </w:pPr>
      <w:r>
        <w:rPr>
          <w:sz w:val="24"/>
          <w:szCs w:val="24"/>
        </w:rPr>
        <w:t xml:space="preserve">К апрелю 2021 года </w:t>
      </w:r>
      <w:r w:rsidR="002D45E1">
        <w:rPr>
          <w:sz w:val="24"/>
          <w:szCs w:val="24"/>
        </w:rPr>
        <w:t>в 8</w:t>
      </w:r>
      <w:r w:rsidR="00407C5F">
        <w:rPr>
          <w:sz w:val="24"/>
          <w:szCs w:val="24"/>
        </w:rPr>
        <w:t>-ми</w:t>
      </w:r>
      <w:r w:rsidR="002D45E1">
        <w:rPr>
          <w:sz w:val="24"/>
          <w:szCs w:val="24"/>
        </w:rPr>
        <w:t xml:space="preserve"> ЛПУ (кроме </w:t>
      </w:r>
      <w:proofErr w:type="spellStart"/>
      <w:r w:rsidR="002D45E1">
        <w:rPr>
          <w:sz w:val="24"/>
          <w:szCs w:val="24"/>
        </w:rPr>
        <w:t>Кочкорской</w:t>
      </w:r>
      <w:proofErr w:type="spellEnd"/>
      <w:r w:rsidR="002D45E1">
        <w:rPr>
          <w:sz w:val="24"/>
          <w:szCs w:val="24"/>
        </w:rPr>
        <w:t xml:space="preserve"> ТБ) ремонтные работы</w:t>
      </w:r>
      <w:r>
        <w:rPr>
          <w:sz w:val="24"/>
          <w:szCs w:val="24"/>
        </w:rPr>
        <w:t xml:space="preserve"> были</w:t>
      </w:r>
      <w:r w:rsidR="002D45E1">
        <w:rPr>
          <w:sz w:val="24"/>
          <w:szCs w:val="24"/>
        </w:rPr>
        <w:t xml:space="preserve"> завершены на более чем 40%, однако для продолжения работ</w:t>
      </w:r>
      <w:r w:rsidR="00E63A84">
        <w:rPr>
          <w:sz w:val="24"/>
          <w:szCs w:val="24"/>
        </w:rPr>
        <w:t xml:space="preserve"> возникала</w:t>
      </w:r>
      <w:r w:rsidR="002D45E1">
        <w:rPr>
          <w:sz w:val="24"/>
          <w:szCs w:val="24"/>
        </w:rPr>
        <w:t xml:space="preserve"> необходимо</w:t>
      </w:r>
      <w:r w:rsidR="00E63A84">
        <w:rPr>
          <w:sz w:val="24"/>
          <w:szCs w:val="24"/>
        </w:rPr>
        <w:t>сть</w:t>
      </w:r>
      <w:r w:rsidR="002D45E1">
        <w:rPr>
          <w:sz w:val="24"/>
          <w:szCs w:val="24"/>
        </w:rPr>
        <w:t xml:space="preserve"> финансировани</w:t>
      </w:r>
      <w:r w:rsidR="00E63A84">
        <w:rPr>
          <w:sz w:val="24"/>
          <w:szCs w:val="24"/>
        </w:rPr>
        <w:t>я</w:t>
      </w:r>
      <w:r w:rsidR="005D1578">
        <w:rPr>
          <w:sz w:val="24"/>
          <w:szCs w:val="24"/>
        </w:rPr>
        <w:t xml:space="preserve"> </w:t>
      </w:r>
      <w:r w:rsidR="002D45E1">
        <w:rPr>
          <w:sz w:val="24"/>
          <w:szCs w:val="24"/>
        </w:rPr>
        <w:t>в</w:t>
      </w:r>
      <w:r w:rsidR="005D1578">
        <w:rPr>
          <w:sz w:val="24"/>
          <w:szCs w:val="24"/>
        </w:rPr>
        <w:t xml:space="preserve"> </w:t>
      </w:r>
      <w:r w:rsidR="002D45E1">
        <w:rPr>
          <w:sz w:val="24"/>
          <w:szCs w:val="24"/>
        </w:rPr>
        <w:t>виде</w:t>
      </w:r>
      <w:r w:rsidR="005A6469">
        <w:rPr>
          <w:sz w:val="24"/>
          <w:szCs w:val="24"/>
        </w:rPr>
        <w:t xml:space="preserve"> </w:t>
      </w:r>
      <w:r w:rsidR="002D45E1">
        <w:rPr>
          <w:sz w:val="24"/>
          <w:szCs w:val="24"/>
        </w:rPr>
        <w:t xml:space="preserve">следующего 50% транша. До </w:t>
      </w:r>
      <w:r>
        <w:rPr>
          <w:sz w:val="24"/>
          <w:szCs w:val="24"/>
        </w:rPr>
        <w:t>апреля 2021 г</w:t>
      </w:r>
      <w:r w:rsidRPr="006919CD">
        <w:rPr>
          <w:sz w:val="24"/>
          <w:szCs w:val="24"/>
        </w:rPr>
        <w:t xml:space="preserve">. </w:t>
      </w:r>
      <w:r w:rsidR="002D45E1">
        <w:rPr>
          <w:sz w:val="24"/>
          <w:szCs w:val="24"/>
        </w:rPr>
        <w:t>ни одна из подрядных организаций не получ</w:t>
      </w:r>
      <w:r>
        <w:rPr>
          <w:sz w:val="24"/>
          <w:szCs w:val="24"/>
        </w:rPr>
        <w:t>а</w:t>
      </w:r>
      <w:r w:rsidR="002D45E1">
        <w:rPr>
          <w:sz w:val="24"/>
          <w:szCs w:val="24"/>
        </w:rPr>
        <w:t>ла финансирование</w:t>
      </w:r>
      <w:r>
        <w:rPr>
          <w:sz w:val="24"/>
          <w:szCs w:val="24"/>
        </w:rPr>
        <w:t xml:space="preserve"> и ремонтные работы были приостановлены</w:t>
      </w:r>
      <w:r w:rsidR="00E63A84">
        <w:rPr>
          <w:sz w:val="24"/>
          <w:szCs w:val="24"/>
        </w:rPr>
        <w:t xml:space="preserve"> </w:t>
      </w:r>
      <w:r w:rsidR="0018480D" w:rsidRPr="00947B66">
        <w:rPr>
          <w:sz w:val="24"/>
          <w:szCs w:val="24"/>
        </w:rPr>
        <w:t xml:space="preserve">в связи с задержкой финансирования со стороны ФОМС. </w:t>
      </w:r>
      <w:r w:rsidR="00E63A84">
        <w:rPr>
          <w:sz w:val="24"/>
          <w:szCs w:val="24"/>
        </w:rPr>
        <w:t xml:space="preserve"> Данны</w:t>
      </w:r>
      <w:r w:rsidR="00F936F3">
        <w:rPr>
          <w:sz w:val="24"/>
          <w:szCs w:val="24"/>
        </w:rPr>
        <w:t>й</w:t>
      </w:r>
      <w:r w:rsidR="00E63A84">
        <w:rPr>
          <w:sz w:val="24"/>
          <w:szCs w:val="24"/>
        </w:rPr>
        <w:t xml:space="preserve"> вопрос </w:t>
      </w:r>
      <w:r>
        <w:rPr>
          <w:sz w:val="24"/>
          <w:szCs w:val="24"/>
        </w:rPr>
        <w:t>решился</w:t>
      </w:r>
      <w:r w:rsidR="00E63A84">
        <w:rPr>
          <w:sz w:val="24"/>
          <w:szCs w:val="24"/>
        </w:rPr>
        <w:t xml:space="preserve"> в середине апреля</w:t>
      </w:r>
      <w:r>
        <w:rPr>
          <w:sz w:val="24"/>
          <w:szCs w:val="24"/>
        </w:rPr>
        <w:t xml:space="preserve"> и ремонтны</w:t>
      </w:r>
      <w:r w:rsidR="00E63A84">
        <w:rPr>
          <w:sz w:val="24"/>
          <w:szCs w:val="24"/>
        </w:rPr>
        <w:t>е</w:t>
      </w:r>
      <w:r>
        <w:rPr>
          <w:sz w:val="24"/>
          <w:szCs w:val="24"/>
        </w:rPr>
        <w:t xml:space="preserve"> работы </w:t>
      </w:r>
      <w:r w:rsidR="00E63A84">
        <w:rPr>
          <w:sz w:val="24"/>
          <w:szCs w:val="24"/>
        </w:rPr>
        <w:t xml:space="preserve">были </w:t>
      </w:r>
      <w:r>
        <w:rPr>
          <w:sz w:val="24"/>
          <w:szCs w:val="24"/>
        </w:rPr>
        <w:t>возобновлены</w:t>
      </w:r>
      <w:r w:rsidRPr="006919CD">
        <w:rPr>
          <w:sz w:val="24"/>
          <w:szCs w:val="24"/>
        </w:rPr>
        <w:t>.</w:t>
      </w:r>
    </w:p>
    <w:p w14:paraId="6C0E9397" w14:textId="77777777" w:rsidR="00446467" w:rsidRDefault="00446467" w:rsidP="005703B9">
      <w:pPr>
        <w:jc w:val="both"/>
        <w:rPr>
          <w:sz w:val="24"/>
          <w:szCs w:val="24"/>
        </w:rPr>
      </w:pPr>
    </w:p>
    <w:p w14:paraId="294CEB2F" w14:textId="3105D254" w:rsidR="006919CD" w:rsidRDefault="00446467" w:rsidP="005703B9">
      <w:pPr>
        <w:jc w:val="both"/>
        <w:rPr>
          <w:sz w:val="24"/>
          <w:szCs w:val="24"/>
        </w:rPr>
      </w:pPr>
      <w:r>
        <w:rPr>
          <w:sz w:val="24"/>
          <w:szCs w:val="24"/>
        </w:rPr>
        <w:lastRenderedPageBreak/>
        <w:t xml:space="preserve">При этом ремонтные работы в </w:t>
      </w:r>
      <w:proofErr w:type="spellStart"/>
      <w:r>
        <w:rPr>
          <w:sz w:val="24"/>
          <w:szCs w:val="24"/>
        </w:rPr>
        <w:t>Узгенской</w:t>
      </w:r>
      <w:proofErr w:type="spellEnd"/>
      <w:r>
        <w:rPr>
          <w:sz w:val="24"/>
          <w:szCs w:val="24"/>
        </w:rPr>
        <w:t xml:space="preserve"> больнице (в настоящее время ЦОВП) приостановлены в связи с новыми требованиями вновь назначенного руководства при слиянии ТБ и ЦСМ. </w:t>
      </w:r>
    </w:p>
    <w:p w14:paraId="70CEFD8F" w14:textId="77777777" w:rsidR="006919CD" w:rsidRDefault="006919CD" w:rsidP="005703B9">
      <w:pPr>
        <w:jc w:val="both"/>
        <w:rPr>
          <w:sz w:val="24"/>
          <w:szCs w:val="24"/>
        </w:rPr>
      </w:pPr>
    </w:p>
    <w:p w14:paraId="0D89BC9E" w14:textId="77777777" w:rsidR="00324247" w:rsidRDefault="00324247" w:rsidP="005703B9">
      <w:pPr>
        <w:jc w:val="both"/>
        <w:rPr>
          <w:sz w:val="24"/>
          <w:szCs w:val="24"/>
        </w:rPr>
      </w:pPr>
    </w:p>
    <w:p w14:paraId="25EEE113" w14:textId="33064F45" w:rsidR="004A167F" w:rsidRPr="00C435D1" w:rsidRDefault="005B667E" w:rsidP="005703B9">
      <w:pPr>
        <w:jc w:val="both"/>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7</w:t>
      </w:r>
      <w:r w:rsidR="009E355C" w:rsidRPr="00882AC2">
        <w:rPr>
          <w:rFonts w:asciiTheme="majorHAnsi" w:eastAsiaTheme="majorEastAsia" w:hAnsiTheme="majorHAnsi" w:cstheme="majorBidi"/>
          <w:color w:val="365F91" w:themeColor="accent1" w:themeShade="BF"/>
          <w:sz w:val="32"/>
          <w:szCs w:val="32"/>
        </w:rPr>
        <w:t xml:space="preserve">. </w:t>
      </w:r>
      <w:r w:rsidR="00C435D1">
        <w:rPr>
          <w:rFonts w:asciiTheme="majorHAnsi" w:eastAsiaTheme="majorEastAsia" w:hAnsiTheme="majorHAnsi" w:cstheme="majorBidi"/>
          <w:color w:val="365F91" w:themeColor="accent1" w:themeShade="BF"/>
          <w:sz w:val="32"/>
          <w:szCs w:val="32"/>
        </w:rPr>
        <w:t>Реализация ПВЗС</w:t>
      </w:r>
    </w:p>
    <w:p w14:paraId="6DFAE0EB" w14:textId="7EE05BE9" w:rsidR="002D0A6A" w:rsidRPr="002D0A6A" w:rsidRDefault="002D0A6A" w:rsidP="002D0A6A">
      <w:pPr>
        <w:tabs>
          <w:tab w:val="left" w:pos="2808"/>
        </w:tabs>
        <w:spacing w:after="160" w:line="259" w:lineRule="auto"/>
        <w:rPr>
          <w:rFonts w:ascii="Calibri" w:eastAsia="Calibri" w:hAnsi="Calibri"/>
          <w:sz w:val="22"/>
          <w:szCs w:val="22"/>
        </w:rPr>
      </w:pPr>
      <w:r w:rsidRPr="002D0A6A">
        <w:rPr>
          <w:rFonts w:ascii="Calibri" w:eastAsia="Calibri" w:hAnsi="Calibri"/>
          <w:sz w:val="22"/>
          <w:szCs w:val="22"/>
        </w:rPr>
        <w:t>В рамках Плана взаимодействия с заинтересованными сторонами для раскрытия информации, а также реализации ПУ</w:t>
      </w:r>
      <w:r>
        <w:rPr>
          <w:rFonts w:ascii="Calibri" w:eastAsia="Calibri" w:hAnsi="Calibri"/>
          <w:sz w:val="22"/>
          <w:szCs w:val="22"/>
        </w:rPr>
        <w:t xml:space="preserve">ОСС </w:t>
      </w:r>
      <w:r w:rsidRPr="002D0A6A">
        <w:rPr>
          <w:rFonts w:ascii="Calibri" w:eastAsia="Calibri" w:hAnsi="Calibri"/>
          <w:sz w:val="22"/>
          <w:szCs w:val="22"/>
        </w:rPr>
        <w:t>и МРЖ использовались следующие методы:</w:t>
      </w:r>
    </w:p>
    <w:p w14:paraId="4C938836" w14:textId="77777777" w:rsidR="002D0A6A" w:rsidRPr="002D0A6A" w:rsidRDefault="002D0A6A" w:rsidP="002D0A6A">
      <w:pPr>
        <w:tabs>
          <w:tab w:val="left" w:pos="2808"/>
        </w:tabs>
        <w:spacing w:after="160" w:line="259" w:lineRule="auto"/>
        <w:rPr>
          <w:rFonts w:ascii="Calibri" w:eastAsia="Calibri" w:hAnsi="Calibri"/>
          <w:sz w:val="22"/>
          <w:szCs w:val="22"/>
        </w:rPr>
      </w:pPr>
      <w:r w:rsidRPr="002D0A6A">
        <w:rPr>
          <w:rFonts w:ascii="Calibri" w:eastAsia="Calibri" w:hAnsi="Calibri"/>
          <w:sz w:val="22"/>
          <w:szCs w:val="22"/>
        </w:rPr>
        <w:t>- встречи (онлайн и офлайн) с организациями здравоохранения, подрядными организациями, а также консультантом по техническому надзору;</w:t>
      </w:r>
    </w:p>
    <w:p w14:paraId="52DD6EBC" w14:textId="77777777" w:rsidR="002D0A6A" w:rsidRPr="002D0A6A" w:rsidRDefault="002D0A6A" w:rsidP="002D0A6A">
      <w:pPr>
        <w:tabs>
          <w:tab w:val="left" w:pos="2808"/>
        </w:tabs>
        <w:spacing w:after="160" w:line="259" w:lineRule="auto"/>
        <w:rPr>
          <w:rFonts w:ascii="Calibri" w:eastAsia="Calibri" w:hAnsi="Calibri"/>
          <w:sz w:val="22"/>
          <w:szCs w:val="22"/>
        </w:rPr>
      </w:pPr>
      <w:r w:rsidRPr="002D0A6A">
        <w:rPr>
          <w:rFonts w:ascii="Calibri" w:eastAsia="Calibri" w:hAnsi="Calibri"/>
          <w:sz w:val="22"/>
          <w:szCs w:val="22"/>
        </w:rPr>
        <w:t>- распространение пресс-релизов о проведенных обучающих мероприятиях;</w:t>
      </w:r>
    </w:p>
    <w:p w14:paraId="13EE0A73" w14:textId="77777777" w:rsidR="002D0A6A" w:rsidRPr="002D0A6A" w:rsidRDefault="002D0A6A" w:rsidP="002D0A6A">
      <w:pPr>
        <w:tabs>
          <w:tab w:val="left" w:pos="2808"/>
        </w:tabs>
        <w:spacing w:after="160" w:line="259" w:lineRule="auto"/>
        <w:rPr>
          <w:rFonts w:ascii="Calibri" w:eastAsia="Calibri" w:hAnsi="Calibri"/>
          <w:sz w:val="22"/>
          <w:szCs w:val="22"/>
        </w:rPr>
      </w:pPr>
      <w:r w:rsidRPr="002D0A6A">
        <w:rPr>
          <w:rFonts w:ascii="Calibri" w:eastAsia="Calibri" w:hAnsi="Calibri"/>
          <w:sz w:val="22"/>
          <w:szCs w:val="22"/>
        </w:rPr>
        <w:t>- ежедневное общение по телефону и электронной почте с учреждениями здравоохранения и подрядчиками по вопросам реализации ПМП, МРЖ.</w:t>
      </w:r>
    </w:p>
    <w:p w14:paraId="2E13A3B0" w14:textId="5407A374" w:rsidR="002D0A6A" w:rsidRPr="002D0A6A" w:rsidRDefault="002D0A6A" w:rsidP="002D0A6A">
      <w:pPr>
        <w:tabs>
          <w:tab w:val="left" w:pos="2808"/>
        </w:tabs>
        <w:spacing w:after="160" w:line="259" w:lineRule="auto"/>
        <w:rPr>
          <w:rFonts w:ascii="Calibri" w:eastAsia="Calibri" w:hAnsi="Calibri"/>
          <w:sz w:val="22"/>
          <w:szCs w:val="22"/>
        </w:rPr>
      </w:pPr>
      <w:r w:rsidRPr="002D0A6A">
        <w:rPr>
          <w:rFonts w:ascii="Calibri" w:eastAsia="Calibri" w:hAnsi="Calibri"/>
          <w:sz w:val="22"/>
          <w:szCs w:val="22"/>
        </w:rPr>
        <w:t>Разработан плакат МРЖ и передан девяти проектным площадкам (</w:t>
      </w:r>
      <w:r>
        <w:rPr>
          <w:rFonts w:ascii="Calibri" w:eastAsia="Calibri" w:hAnsi="Calibri"/>
          <w:sz w:val="22"/>
          <w:szCs w:val="22"/>
        </w:rPr>
        <w:t>ОЗ</w:t>
      </w:r>
      <w:r w:rsidRPr="002D0A6A">
        <w:rPr>
          <w:rFonts w:ascii="Calibri" w:eastAsia="Calibri" w:hAnsi="Calibri"/>
          <w:sz w:val="22"/>
          <w:szCs w:val="22"/>
        </w:rPr>
        <w:t>) для размещения на ремонтной площадке. Кроме того, в целях раскрытия размещена информация о текущих ремонтах, в том числе</w:t>
      </w:r>
      <w:r>
        <w:rPr>
          <w:rFonts w:ascii="Calibri" w:eastAsia="Calibri" w:hAnsi="Calibri"/>
          <w:sz w:val="22"/>
          <w:szCs w:val="22"/>
        </w:rPr>
        <w:t xml:space="preserve"> МРЖ</w:t>
      </w:r>
      <w:r w:rsidRPr="002D0A6A">
        <w:rPr>
          <w:rFonts w:ascii="Calibri" w:eastAsia="Calibri" w:hAnsi="Calibri"/>
          <w:sz w:val="22"/>
          <w:szCs w:val="22"/>
        </w:rPr>
        <w:t>:</w:t>
      </w:r>
    </w:p>
    <w:p w14:paraId="427B5C79" w14:textId="2B79C20A" w:rsidR="002D0A6A" w:rsidRPr="00103AEF" w:rsidRDefault="002D0A6A" w:rsidP="00103AEF">
      <w:pPr>
        <w:pStyle w:val="a3"/>
        <w:numPr>
          <w:ilvl w:val="0"/>
          <w:numId w:val="14"/>
        </w:numPr>
        <w:tabs>
          <w:tab w:val="left" w:pos="2808"/>
        </w:tabs>
        <w:spacing w:after="160" w:line="259" w:lineRule="auto"/>
        <w:rPr>
          <w:rFonts w:ascii="Calibri" w:eastAsia="Calibri" w:hAnsi="Calibri"/>
          <w:sz w:val="22"/>
          <w:szCs w:val="22"/>
        </w:rPr>
      </w:pPr>
      <w:r w:rsidRPr="00103AEF">
        <w:rPr>
          <w:rFonts w:ascii="Calibri" w:eastAsia="Calibri" w:hAnsi="Calibri"/>
          <w:sz w:val="22"/>
          <w:szCs w:val="22"/>
        </w:rPr>
        <w:t xml:space="preserve">сайт мэрии города Кара-Балты, страница мэрии города Кара-Балта в </w:t>
      </w:r>
      <w:proofErr w:type="spellStart"/>
      <w:r w:rsidRPr="00103AEF">
        <w:rPr>
          <w:rFonts w:ascii="Calibri" w:eastAsia="Calibri" w:hAnsi="Calibri"/>
          <w:sz w:val="22"/>
          <w:szCs w:val="22"/>
        </w:rPr>
        <w:t>Facebook</w:t>
      </w:r>
      <w:proofErr w:type="spellEnd"/>
      <w:r w:rsidRPr="00103AEF">
        <w:rPr>
          <w:rFonts w:ascii="Calibri" w:eastAsia="Calibri" w:hAnsi="Calibri"/>
          <w:sz w:val="22"/>
          <w:szCs w:val="22"/>
        </w:rPr>
        <w:t>;</w:t>
      </w:r>
    </w:p>
    <w:p w14:paraId="11975704" w14:textId="5328541B" w:rsidR="002D0A6A" w:rsidRPr="00103AEF" w:rsidRDefault="002D0A6A" w:rsidP="00103AEF">
      <w:pPr>
        <w:pStyle w:val="a3"/>
        <w:numPr>
          <w:ilvl w:val="0"/>
          <w:numId w:val="14"/>
        </w:numPr>
        <w:tabs>
          <w:tab w:val="left" w:pos="2808"/>
        </w:tabs>
        <w:spacing w:after="160" w:line="259" w:lineRule="auto"/>
        <w:rPr>
          <w:rFonts w:ascii="Calibri" w:eastAsia="Calibri" w:hAnsi="Calibri"/>
          <w:sz w:val="22"/>
          <w:szCs w:val="22"/>
        </w:rPr>
      </w:pPr>
      <w:r w:rsidRPr="00103AEF">
        <w:rPr>
          <w:rFonts w:ascii="Calibri" w:eastAsia="Calibri" w:hAnsi="Calibri"/>
          <w:sz w:val="22"/>
          <w:szCs w:val="22"/>
        </w:rPr>
        <w:t>сайт мэрии Токмака, газета «Мой город-</w:t>
      </w:r>
      <w:proofErr w:type="spellStart"/>
      <w:r w:rsidRPr="00103AEF">
        <w:rPr>
          <w:rFonts w:ascii="Calibri" w:eastAsia="Calibri" w:hAnsi="Calibri"/>
          <w:sz w:val="22"/>
          <w:szCs w:val="22"/>
        </w:rPr>
        <w:t>Токмок</w:t>
      </w:r>
      <w:proofErr w:type="spellEnd"/>
      <w:r w:rsidRPr="00103AEF">
        <w:rPr>
          <w:rFonts w:ascii="Calibri" w:eastAsia="Calibri" w:hAnsi="Calibri"/>
          <w:sz w:val="22"/>
          <w:szCs w:val="22"/>
        </w:rPr>
        <w:t>»;</w:t>
      </w:r>
    </w:p>
    <w:p w14:paraId="75F1EBBF" w14:textId="2FD50CE4" w:rsidR="002D0A6A" w:rsidRPr="00103AEF" w:rsidRDefault="002D0A6A" w:rsidP="00103AEF">
      <w:pPr>
        <w:pStyle w:val="a3"/>
        <w:numPr>
          <w:ilvl w:val="0"/>
          <w:numId w:val="14"/>
        </w:numPr>
        <w:tabs>
          <w:tab w:val="left" w:pos="2808"/>
        </w:tabs>
        <w:spacing w:after="160" w:line="259" w:lineRule="auto"/>
        <w:rPr>
          <w:rFonts w:ascii="Calibri" w:eastAsia="Calibri" w:hAnsi="Calibri"/>
          <w:sz w:val="22"/>
          <w:szCs w:val="22"/>
        </w:rPr>
      </w:pPr>
      <w:r w:rsidRPr="00103AEF">
        <w:rPr>
          <w:rFonts w:ascii="Calibri" w:eastAsia="Calibri" w:hAnsi="Calibri"/>
          <w:sz w:val="22"/>
          <w:szCs w:val="22"/>
        </w:rPr>
        <w:t xml:space="preserve">официальная страница мэрии Оша в </w:t>
      </w:r>
      <w:proofErr w:type="spellStart"/>
      <w:r w:rsidRPr="00103AEF">
        <w:rPr>
          <w:rFonts w:ascii="Calibri" w:eastAsia="Calibri" w:hAnsi="Calibri"/>
          <w:sz w:val="22"/>
          <w:szCs w:val="22"/>
        </w:rPr>
        <w:t>Facebook</w:t>
      </w:r>
      <w:proofErr w:type="spellEnd"/>
      <w:r w:rsidRPr="00103AEF">
        <w:rPr>
          <w:rFonts w:ascii="Calibri" w:eastAsia="Calibri" w:hAnsi="Calibri"/>
          <w:sz w:val="22"/>
          <w:szCs w:val="22"/>
        </w:rPr>
        <w:t>;</w:t>
      </w:r>
    </w:p>
    <w:p w14:paraId="514524C7" w14:textId="354199AD" w:rsidR="002D0A6A" w:rsidRPr="00103AEF" w:rsidRDefault="002D0A6A" w:rsidP="00103AEF">
      <w:pPr>
        <w:pStyle w:val="a3"/>
        <w:numPr>
          <w:ilvl w:val="0"/>
          <w:numId w:val="14"/>
        </w:numPr>
        <w:tabs>
          <w:tab w:val="left" w:pos="2808"/>
        </w:tabs>
        <w:spacing w:after="160" w:line="259" w:lineRule="auto"/>
        <w:rPr>
          <w:rFonts w:ascii="Calibri" w:eastAsia="Calibri" w:hAnsi="Calibri"/>
          <w:sz w:val="22"/>
          <w:szCs w:val="22"/>
        </w:rPr>
      </w:pPr>
      <w:r w:rsidRPr="00103AEF">
        <w:rPr>
          <w:rFonts w:ascii="Calibri" w:eastAsia="Calibri" w:hAnsi="Calibri"/>
          <w:sz w:val="22"/>
          <w:szCs w:val="22"/>
        </w:rPr>
        <w:t xml:space="preserve">Рассылка по местным группам </w:t>
      </w:r>
      <w:proofErr w:type="spellStart"/>
      <w:r w:rsidRPr="00103AEF">
        <w:rPr>
          <w:rFonts w:ascii="Calibri" w:eastAsia="Calibri" w:hAnsi="Calibri"/>
          <w:sz w:val="22"/>
          <w:szCs w:val="22"/>
        </w:rPr>
        <w:t>WhatsApp</w:t>
      </w:r>
      <w:proofErr w:type="spellEnd"/>
      <w:r w:rsidRPr="00103AEF">
        <w:rPr>
          <w:rFonts w:ascii="Calibri" w:eastAsia="Calibri" w:hAnsi="Calibri"/>
          <w:sz w:val="22"/>
          <w:szCs w:val="22"/>
        </w:rPr>
        <w:t xml:space="preserve"> «</w:t>
      </w:r>
      <w:proofErr w:type="spellStart"/>
      <w:r w:rsidRPr="00103AEF">
        <w:rPr>
          <w:rFonts w:ascii="Calibri" w:eastAsia="Calibri" w:hAnsi="Calibri"/>
          <w:sz w:val="22"/>
          <w:szCs w:val="22"/>
        </w:rPr>
        <w:t>Leilegime</w:t>
      </w:r>
      <w:proofErr w:type="spellEnd"/>
      <w:r w:rsidRPr="00103AEF">
        <w:rPr>
          <w:rFonts w:ascii="Calibri" w:eastAsia="Calibri" w:hAnsi="Calibri"/>
          <w:sz w:val="22"/>
          <w:szCs w:val="22"/>
        </w:rPr>
        <w:t xml:space="preserve"> </w:t>
      </w:r>
      <w:proofErr w:type="spellStart"/>
      <w:r w:rsidRPr="00103AEF">
        <w:rPr>
          <w:rFonts w:ascii="Calibri" w:eastAsia="Calibri" w:hAnsi="Calibri"/>
          <w:sz w:val="22"/>
          <w:szCs w:val="22"/>
        </w:rPr>
        <w:t>jardam</w:t>
      </w:r>
      <w:proofErr w:type="spellEnd"/>
      <w:r w:rsidRPr="00103AEF">
        <w:rPr>
          <w:rFonts w:ascii="Calibri" w:eastAsia="Calibri" w:hAnsi="Calibri"/>
          <w:sz w:val="22"/>
          <w:szCs w:val="22"/>
        </w:rPr>
        <w:t>», «ZOOM-группа мэрии», «</w:t>
      </w:r>
      <w:proofErr w:type="spellStart"/>
      <w:r w:rsidRPr="00103AEF">
        <w:rPr>
          <w:rFonts w:ascii="Calibri" w:eastAsia="Calibri" w:hAnsi="Calibri"/>
          <w:sz w:val="22"/>
          <w:szCs w:val="22"/>
        </w:rPr>
        <w:t>Микрашка</w:t>
      </w:r>
      <w:proofErr w:type="spellEnd"/>
      <w:r w:rsidRPr="00103AEF">
        <w:rPr>
          <w:rFonts w:ascii="Calibri" w:eastAsia="Calibri" w:hAnsi="Calibri"/>
          <w:sz w:val="22"/>
          <w:szCs w:val="22"/>
        </w:rPr>
        <w:t xml:space="preserve"> </w:t>
      </w:r>
      <w:proofErr w:type="spellStart"/>
      <w:r w:rsidRPr="00103AEF">
        <w:rPr>
          <w:rFonts w:ascii="Calibri" w:eastAsia="Calibri" w:hAnsi="Calibri"/>
          <w:sz w:val="22"/>
          <w:szCs w:val="22"/>
        </w:rPr>
        <w:t>ынтымаг</w:t>
      </w:r>
      <w:r>
        <w:rPr>
          <w:rFonts w:ascii="Calibri" w:eastAsia="Calibri" w:hAnsi="Calibri"/>
          <w:sz w:val="22"/>
          <w:szCs w:val="22"/>
        </w:rPr>
        <w:t>ы</w:t>
      </w:r>
      <w:proofErr w:type="spellEnd"/>
      <w:r w:rsidRPr="00103AEF">
        <w:rPr>
          <w:rFonts w:ascii="Calibri" w:eastAsia="Calibri" w:hAnsi="Calibri"/>
          <w:sz w:val="22"/>
          <w:szCs w:val="22"/>
        </w:rPr>
        <w:t>».</w:t>
      </w:r>
    </w:p>
    <w:p w14:paraId="08420FA5" w14:textId="77777777" w:rsidR="002D0A6A" w:rsidRDefault="002D0A6A" w:rsidP="00B60592">
      <w:pPr>
        <w:tabs>
          <w:tab w:val="left" w:pos="2808"/>
        </w:tabs>
        <w:spacing w:after="160" w:line="259" w:lineRule="auto"/>
        <w:rPr>
          <w:rFonts w:ascii="Calibri" w:eastAsia="Calibri" w:hAnsi="Calibri"/>
          <w:sz w:val="22"/>
          <w:szCs w:val="22"/>
        </w:rPr>
      </w:pPr>
    </w:p>
    <w:p w14:paraId="784175A0" w14:textId="241513E7" w:rsidR="002D0A6A" w:rsidRPr="002D0A6A" w:rsidRDefault="002D0A6A" w:rsidP="00B60592">
      <w:pPr>
        <w:tabs>
          <w:tab w:val="left" w:pos="2808"/>
        </w:tabs>
        <w:spacing w:after="160" w:line="259" w:lineRule="auto"/>
        <w:rPr>
          <w:rFonts w:ascii="Calibri" w:eastAsia="Calibri" w:hAnsi="Calibri"/>
          <w:sz w:val="22"/>
          <w:szCs w:val="22"/>
        </w:rPr>
      </w:pPr>
      <w:r>
        <w:rPr>
          <w:rFonts w:ascii="Calibri" w:eastAsia="Calibri" w:hAnsi="Calibri"/>
          <w:sz w:val="22"/>
          <w:szCs w:val="22"/>
        </w:rPr>
        <w:t xml:space="preserve">Ссылка на пресс </w:t>
      </w:r>
      <w:proofErr w:type="gramStart"/>
      <w:r>
        <w:rPr>
          <w:rFonts w:ascii="Calibri" w:eastAsia="Calibri" w:hAnsi="Calibri"/>
          <w:sz w:val="22"/>
          <w:szCs w:val="22"/>
        </w:rPr>
        <w:t xml:space="preserve">релизы </w:t>
      </w:r>
      <w:r>
        <w:rPr>
          <w:rFonts w:ascii="Calibri" w:eastAsia="Calibri" w:hAnsi="Calibri"/>
          <w:sz w:val="22"/>
          <w:szCs w:val="22"/>
          <w:lang w:val="en-US"/>
        </w:rPr>
        <w:t>:</w:t>
      </w:r>
      <w:proofErr w:type="gramEnd"/>
    </w:p>
    <w:p w14:paraId="1B36D609" w14:textId="695EE343" w:rsidR="00B60592" w:rsidRDefault="00B60592" w:rsidP="00B60592">
      <w:pPr>
        <w:tabs>
          <w:tab w:val="left" w:pos="2808"/>
        </w:tabs>
        <w:spacing w:after="160" w:line="259" w:lineRule="auto"/>
        <w:rPr>
          <w:rFonts w:ascii="Calibri" w:eastAsia="Calibri" w:hAnsi="Calibri"/>
          <w:sz w:val="22"/>
          <w:szCs w:val="22"/>
        </w:rPr>
      </w:pPr>
      <w:r w:rsidRPr="00B60592">
        <w:rPr>
          <w:rFonts w:ascii="Calibri" w:eastAsia="Calibri" w:hAnsi="Calibri"/>
          <w:sz w:val="22"/>
          <w:szCs w:val="22"/>
        </w:rPr>
        <w:t xml:space="preserve">1. </w:t>
      </w:r>
      <w:hyperlink r:id="rId6" w:history="1">
        <w:r w:rsidRPr="00B60592">
          <w:rPr>
            <w:rStyle w:val="a4"/>
            <w:rFonts w:ascii="Calibri" w:eastAsia="Calibri" w:hAnsi="Calibri"/>
            <w:sz w:val="22"/>
            <w:szCs w:val="22"/>
          </w:rPr>
          <w:t>https://live.kg/vb-kg/111775/</w:t>
        </w:r>
      </w:hyperlink>
    </w:p>
    <w:p w14:paraId="1EC49302" w14:textId="0386919A" w:rsidR="00B60592" w:rsidRPr="00B60592" w:rsidRDefault="00B60592" w:rsidP="00B60592">
      <w:pPr>
        <w:tabs>
          <w:tab w:val="left" w:pos="2808"/>
        </w:tabs>
        <w:spacing w:after="160" w:line="259" w:lineRule="auto"/>
        <w:rPr>
          <w:rFonts w:ascii="Calibri" w:eastAsia="Calibri" w:hAnsi="Calibri"/>
          <w:sz w:val="22"/>
          <w:szCs w:val="22"/>
        </w:rPr>
      </w:pPr>
      <w:r w:rsidRPr="00B60592">
        <w:rPr>
          <w:rFonts w:ascii="Calibri" w:eastAsia="Calibri" w:hAnsi="Calibri"/>
          <w:sz w:val="22"/>
          <w:szCs w:val="22"/>
        </w:rPr>
        <w:t xml:space="preserve">2. </w:t>
      </w:r>
      <w:hyperlink r:id="rId7" w:history="1">
        <w:r w:rsidRPr="00B60592">
          <w:rPr>
            <w:rStyle w:val="a4"/>
            <w:rFonts w:ascii="Calibri" w:eastAsia="Calibri" w:hAnsi="Calibri"/>
            <w:sz w:val="22"/>
            <w:szCs w:val="22"/>
          </w:rPr>
          <w:t>http://www.ksmi.kg/novosti/355-seminary-dlya-reanimatologov-i-anesteziologov.html</w:t>
        </w:r>
      </w:hyperlink>
    </w:p>
    <w:p w14:paraId="76487330" w14:textId="0B98ED60" w:rsidR="00B60592" w:rsidRDefault="00B60592" w:rsidP="00B60592">
      <w:pPr>
        <w:tabs>
          <w:tab w:val="left" w:pos="1008"/>
        </w:tabs>
        <w:spacing w:after="160" w:line="259" w:lineRule="auto"/>
        <w:rPr>
          <w:rFonts w:ascii="Calibri" w:eastAsia="Calibri" w:hAnsi="Calibri"/>
          <w:sz w:val="22"/>
          <w:szCs w:val="22"/>
        </w:rPr>
      </w:pPr>
      <w:r w:rsidRPr="00B60592">
        <w:rPr>
          <w:rFonts w:ascii="Calibri" w:eastAsia="Calibri" w:hAnsi="Calibri"/>
          <w:sz w:val="22"/>
          <w:szCs w:val="22"/>
        </w:rPr>
        <w:t xml:space="preserve">3. </w:t>
      </w:r>
      <w:hyperlink r:id="rId8" w:history="1">
        <w:r w:rsidRPr="00B60592">
          <w:rPr>
            <w:rStyle w:val="a4"/>
            <w:rFonts w:ascii="Calibri" w:eastAsia="Calibri" w:hAnsi="Calibri"/>
            <w:sz w:val="22"/>
            <w:szCs w:val="22"/>
          </w:rPr>
          <w:t>https://zdorovie.akipress.org/news:1698697/</w:t>
        </w:r>
      </w:hyperlink>
    </w:p>
    <w:p w14:paraId="04D729E3" w14:textId="4E73F7DD" w:rsidR="00BA7D14" w:rsidRDefault="00BA7D14" w:rsidP="00B60592">
      <w:pPr>
        <w:tabs>
          <w:tab w:val="left" w:pos="1008"/>
        </w:tabs>
        <w:spacing w:after="160" w:line="259" w:lineRule="auto"/>
        <w:rPr>
          <w:rFonts w:ascii="Calibri" w:eastAsia="Calibri" w:hAnsi="Calibri"/>
          <w:sz w:val="22"/>
          <w:szCs w:val="22"/>
        </w:rPr>
      </w:pPr>
      <w:r>
        <w:rPr>
          <w:rFonts w:ascii="Calibri" w:eastAsia="Calibri" w:hAnsi="Calibri"/>
          <w:sz w:val="22"/>
          <w:szCs w:val="22"/>
        </w:rPr>
        <w:t>4</w:t>
      </w:r>
      <w:r w:rsidRPr="00A81317">
        <w:rPr>
          <w:rFonts w:ascii="Calibri" w:eastAsia="Calibri" w:hAnsi="Calibri"/>
          <w:sz w:val="22"/>
          <w:szCs w:val="22"/>
        </w:rPr>
        <w:t>.</w:t>
      </w:r>
      <w:hyperlink r:id="rId9" w:history="1">
        <w:r w:rsidR="00A81317" w:rsidRPr="00A81317">
          <w:rPr>
            <w:rStyle w:val="a4"/>
            <w:rFonts w:ascii="Calibri" w:eastAsia="Calibri" w:hAnsi="Calibri"/>
            <w:sz w:val="22"/>
            <w:szCs w:val="22"/>
          </w:rPr>
          <w:t>https://www.vb.kg/doc/400203_vrachey_kr_obychaut_osnovam_sovremennoy_iskysstvennoy_ventiliacii_legkih.html</w:t>
        </w:r>
      </w:hyperlink>
    </w:p>
    <w:p w14:paraId="0156A640" w14:textId="4B6261D4" w:rsidR="005A3DD2" w:rsidRPr="0001780A" w:rsidRDefault="005B667E" w:rsidP="00661400">
      <w:pPr>
        <w:pStyle w:val="1"/>
      </w:pPr>
      <w:bookmarkStart w:id="8" w:name="_Toc153290263"/>
      <w:r>
        <w:t>8</w:t>
      </w:r>
      <w:r w:rsidR="009E355C">
        <w:t xml:space="preserve">. </w:t>
      </w:r>
      <w:r w:rsidR="0001780A" w:rsidRPr="0001780A">
        <w:t>Выводы и рекомендации</w:t>
      </w:r>
      <w:bookmarkEnd w:id="8"/>
    </w:p>
    <w:p w14:paraId="2F7AB2DE" w14:textId="48A2E90C" w:rsidR="00BA7D14" w:rsidRDefault="00BA7D14" w:rsidP="0033457E">
      <w:pPr>
        <w:jc w:val="both"/>
        <w:rPr>
          <w:sz w:val="24"/>
          <w:szCs w:val="24"/>
        </w:rPr>
      </w:pPr>
    </w:p>
    <w:p w14:paraId="799948AE" w14:textId="77777777" w:rsidR="00BA7D14" w:rsidRDefault="00BA7D14" w:rsidP="005830AA">
      <w:pPr>
        <w:jc w:val="both"/>
        <w:rPr>
          <w:sz w:val="24"/>
          <w:szCs w:val="24"/>
        </w:rPr>
      </w:pPr>
    </w:p>
    <w:p w14:paraId="0E9FEBD2" w14:textId="2CD33E76" w:rsidR="00F36D53" w:rsidRPr="00F36D53" w:rsidRDefault="00F36D53" w:rsidP="005830AA">
      <w:pPr>
        <w:pStyle w:val="a3"/>
        <w:numPr>
          <w:ilvl w:val="0"/>
          <w:numId w:val="13"/>
        </w:numPr>
        <w:jc w:val="both"/>
        <w:rPr>
          <w:sz w:val="24"/>
          <w:szCs w:val="24"/>
        </w:rPr>
      </w:pPr>
      <w:r w:rsidRPr="00F36D53">
        <w:rPr>
          <w:sz w:val="24"/>
          <w:szCs w:val="24"/>
        </w:rPr>
        <w:t>Необходимо учитывать национальные законодательные нормы в случае финансирования ремонтных работ через ФОМС, чтобы избегать задержек в финансировании.</w:t>
      </w:r>
    </w:p>
    <w:p w14:paraId="6FDFDDB6" w14:textId="77777777" w:rsidR="00F36D53" w:rsidRDefault="00F36D53" w:rsidP="005830AA">
      <w:pPr>
        <w:pStyle w:val="a3"/>
        <w:numPr>
          <w:ilvl w:val="0"/>
          <w:numId w:val="13"/>
        </w:numPr>
        <w:jc w:val="both"/>
        <w:rPr>
          <w:sz w:val="24"/>
          <w:szCs w:val="24"/>
        </w:rPr>
      </w:pPr>
      <w:r w:rsidRPr="00882AC2">
        <w:rPr>
          <w:sz w:val="24"/>
          <w:szCs w:val="24"/>
        </w:rPr>
        <w:t>Подрядчики и ответственные лица от больниц не читают объемные, большие документы как РДУЭСМ, ПУОСС, ПИКУМО и т.д.</w:t>
      </w:r>
      <w:r>
        <w:rPr>
          <w:sz w:val="24"/>
          <w:szCs w:val="24"/>
        </w:rPr>
        <w:t xml:space="preserve"> В этой связи сотрудниками ОРП применялась практика постоянного общения (</w:t>
      </w:r>
      <w:proofErr w:type="gramStart"/>
      <w:r>
        <w:rPr>
          <w:sz w:val="24"/>
          <w:szCs w:val="24"/>
        </w:rPr>
        <w:t>он-лайн</w:t>
      </w:r>
      <w:proofErr w:type="gramEnd"/>
      <w:r>
        <w:rPr>
          <w:sz w:val="24"/>
          <w:szCs w:val="24"/>
        </w:rPr>
        <w:t>, офф-лайн) с заинтересованными лицами для напоминания положений вышеперечисленных документов.</w:t>
      </w:r>
    </w:p>
    <w:p w14:paraId="5D703015" w14:textId="60EEF0C9" w:rsidR="006A225E" w:rsidRDefault="00F36D53" w:rsidP="005830AA">
      <w:pPr>
        <w:pStyle w:val="a3"/>
        <w:numPr>
          <w:ilvl w:val="0"/>
          <w:numId w:val="13"/>
        </w:numPr>
        <w:jc w:val="both"/>
        <w:rPr>
          <w:sz w:val="24"/>
          <w:szCs w:val="24"/>
        </w:rPr>
      </w:pPr>
      <w:r>
        <w:rPr>
          <w:sz w:val="24"/>
          <w:szCs w:val="24"/>
        </w:rPr>
        <w:t>Реформа системы МЗСР, которая привела к слиянию ТБ и ЦМС повлияла на оперативность проведения ремонтных работ (</w:t>
      </w:r>
      <w:proofErr w:type="spellStart"/>
      <w:r>
        <w:rPr>
          <w:sz w:val="24"/>
          <w:szCs w:val="24"/>
        </w:rPr>
        <w:t>У</w:t>
      </w:r>
      <w:r w:rsidR="00FD111C">
        <w:rPr>
          <w:sz w:val="24"/>
          <w:szCs w:val="24"/>
        </w:rPr>
        <w:t>з</w:t>
      </w:r>
      <w:r>
        <w:rPr>
          <w:sz w:val="24"/>
          <w:szCs w:val="24"/>
        </w:rPr>
        <w:t>генская</w:t>
      </w:r>
      <w:proofErr w:type="spellEnd"/>
      <w:r>
        <w:rPr>
          <w:sz w:val="24"/>
          <w:szCs w:val="24"/>
        </w:rPr>
        <w:t xml:space="preserve"> ТБ).</w:t>
      </w:r>
    </w:p>
    <w:p w14:paraId="689C06C6" w14:textId="7D3E04A4" w:rsidR="008B69A7" w:rsidRPr="00882AC2" w:rsidRDefault="008B69A7" w:rsidP="005830AA">
      <w:pPr>
        <w:pStyle w:val="a3"/>
        <w:numPr>
          <w:ilvl w:val="0"/>
          <w:numId w:val="13"/>
        </w:numPr>
        <w:jc w:val="both"/>
        <w:rPr>
          <w:sz w:val="24"/>
          <w:szCs w:val="24"/>
        </w:rPr>
      </w:pPr>
      <w:r>
        <w:rPr>
          <w:sz w:val="24"/>
          <w:szCs w:val="24"/>
        </w:rPr>
        <w:lastRenderedPageBreak/>
        <w:t>Ремонт инфекционных отделений положительно воспринимается как работниками больниц, так и населением. Это связано в первую очередь с тем, что если и проводится ремонт в больнице, то как правило в хирургических, терапевтических отделениях.</w:t>
      </w:r>
    </w:p>
    <w:p w14:paraId="0D18F7CA" w14:textId="77777777" w:rsidR="001716D5" w:rsidRDefault="001716D5" w:rsidP="00882AC2">
      <w:pPr>
        <w:pStyle w:val="a3"/>
      </w:pPr>
    </w:p>
    <w:p w14:paraId="71C0867A" w14:textId="77777777" w:rsidR="00F815B5" w:rsidRDefault="00F815B5" w:rsidP="001716D5">
      <w:pPr>
        <w:tabs>
          <w:tab w:val="left" w:pos="1512"/>
        </w:tabs>
        <w:rPr>
          <w:szCs w:val="24"/>
        </w:rPr>
      </w:pPr>
    </w:p>
    <w:p w14:paraId="112459D6" w14:textId="746A2D2D" w:rsidR="001716D5" w:rsidRDefault="00F06196" w:rsidP="001716D5">
      <w:pPr>
        <w:tabs>
          <w:tab w:val="left" w:pos="1512"/>
        </w:tabs>
        <w:rPr>
          <w:szCs w:val="24"/>
        </w:rPr>
      </w:pPr>
      <w:r>
        <w:rPr>
          <w:szCs w:val="24"/>
        </w:rPr>
        <w:t>9</w:t>
      </w:r>
      <w:r w:rsidR="001716D5">
        <w:rPr>
          <w:szCs w:val="24"/>
          <w:lang w:val="en-US"/>
        </w:rPr>
        <w:t xml:space="preserve">. </w:t>
      </w:r>
      <w:r w:rsidR="001716D5">
        <w:rPr>
          <w:szCs w:val="24"/>
        </w:rPr>
        <w:t xml:space="preserve">Скриншоты </w:t>
      </w:r>
    </w:p>
    <w:p w14:paraId="520F256E" w14:textId="02615188" w:rsidR="001716D5" w:rsidRDefault="001716D5" w:rsidP="001716D5">
      <w:pPr>
        <w:tabs>
          <w:tab w:val="left" w:pos="1512"/>
        </w:tabs>
        <w:rPr>
          <w:szCs w:val="24"/>
        </w:rPr>
      </w:pPr>
    </w:p>
    <w:p w14:paraId="6A8191B1" w14:textId="07BF117E" w:rsidR="00C004B8" w:rsidRPr="00C004B8" w:rsidRDefault="00C004B8" w:rsidP="00C004B8">
      <w:pPr>
        <w:rPr>
          <w:szCs w:val="24"/>
        </w:rPr>
      </w:pPr>
    </w:p>
    <w:p w14:paraId="480EBF40" w14:textId="44B1E233" w:rsidR="00C004B8" w:rsidRPr="00C004B8" w:rsidRDefault="005C5C1C" w:rsidP="00C004B8">
      <w:pPr>
        <w:rPr>
          <w:szCs w:val="24"/>
        </w:rPr>
      </w:pPr>
      <w:r>
        <w:rPr>
          <w:noProof/>
          <w:szCs w:val="24"/>
          <w:lang w:eastAsia="ru-RU"/>
        </w:rPr>
        <w:drawing>
          <wp:inline distT="0" distB="0" distL="0" distR="0" wp14:anchorId="3ADCAED8" wp14:editId="2CC01CF4">
            <wp:extent cx="2310765" cy="39020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765" cy="3902075"/>
                    </a:xfrm>
                    <a:prstGeom prst="rect">
                      <a:avLst/>
                    </a:prstGeom>
                    <a:noFill/>
                  </pic:spPr>
                </pic:pic>
              </a:graphicData>
            </a:graphic>
          </wp:inline>
        </w:drawing>
      </w:r>
      <w:r w:rsidR="00D2418F">
        <w:rPr>
          <w:noProof/>
          <w:szCs w:val="24"/>
          <w:lang w:eastAsia="ru-RU"/>
        </w:rPr>
        <w:drawing>
          <wp:inline distT="0" distB="0" distL="0" distR="0" wp14:anchorId="2851E0A7" wp14:editId="0CBC8386">
            <wp:extent cx="3171360" cy="26809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6840" cy="2685603"/>
                    </a:xfrm>
                    <a:prstGeom prst="rect">
                      <a:avLst/>
                    </a:prstGeom>
                    <a:noFill/>
                  </pic:spPr>
                </pic:pic>
              </a:graphicData>
            </a:graphic>
          </wp:inline>
        </w:drawing>
      </w:r>
    </w:p>
    <w:p w14:paraId="4193C57F" w14:textId="5D0C7ED0" w:rsidR="00C004B8" w:rsidRPr="00C004B8" w:rsidRDefault="00C004B8" w:rsidP="00C004B8">
      <w:pPr>
        <w:rPr>
          <w:szCs w:val="24"/>
        </w:rPr>
      </w:pPr>
    </w:p>
    <w:p w14:paraId="66664A85" w14:textId="7D45AF19" w:rsidR="00C004B8" w:rsidRPr="005C5C1C" w:rsidRDefault="00C004B8" w:rsidP="00C004B8">
      <w:pPr>
        <w:rPr>
          <w:szCs w:val="24"/>
        </w:rPr>
      </w:pPr>
    </w:p>
    <w:p w14:paraId="755B49AA" w14:textId="4A25FB10" w:rsidR="00C004B8" w:rsidRPr="005C5C1C" w:rsidRDefault="00C004B8" w:rsidP="00C004B8">
      <w:pPr>
        <w:rPr>
          <w:szCs w:val="24"/>
        </w:rPr>
      </w:pPr>
    </w:p>
    <w:p w14:paraId="662B1BBF" w14:textId="47D2E2EE" w:rsidR="00286323" w:rsidRDefault="005C5C1C" w:rsidP="005A3DD2">
      <w:pPr>
        <w:rPr>
          <w:sz w:val="24"/>
          <w:szCs w:val="24"/>
        </w:rPr>
      </w:pPr>
      <w:r>
        <w:rPr>
          <w:noProof/>
          <w:szCs w:val="24"/>
          <w:lang w:eastAsia="ru-RU"/>
        </w:rPr>
        <w:drawing>
          <wp:inline distT="0" distB="0" distL="0" distR="0" wp14:anchorId="2E0691B3" wp14:editId="600280B4">
            <wp:extent cx="3542030" cy="297497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2030" cy="2974975"/>
                    </a:xfrm>
                    <a:prstGeom prst="rect">
                      <a:avLst/>
                    </a:prstGeom>
                    <a:noFill/>
                  </pic:spPr>
                </pic:pic>
              </a:graphicData>
            </a:graphic>
          </wp:inline>
        </w:drawing>
      </w:r>
    </w:p>
    <w:p w14:paraId="6ADF390C" w14:textId="0058AE6A" w:rsidR="0083289D" w:rsidRDefault="00784BA6" w:rsidP="00161C0D">
      <w:pPr>
        <w:jc w:val="center"/>
        <w:rPr>
          <w:sz w:val="24"/>
          <w:szCs w:val="24"/>
        </w:rPr>
      </w:pPr>
      <w:r w:rsidRPr="00784BA6">
        <w:rPr>
          <w:noProof/>
          <w:lang w:eastAsia="ru-RU"/>
        </w:rPr>
        <w:lastRenderedPageBreak/>
        <w:drawing>
          <wp:inline distT="0" distB="0" distL="0" distR="0" wp14:anchorId="0FB02C6E" wp14:editId="30F2D5F0">
            <wp:extent cx="2740898" cy="2861107"/>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93" t="4458" r="14594" b="-7287"/>
                    <a:stretch/>
                  </pic:blipFill>
                  <pic:spPr bwMode="auto">
                    <a:xfrm>
                      <a:off x="0" y="0"/>
                      <a:ext cx="2753012" cy="2873752"/>
                    </a:xfrm>
                    <a:prstGeom prst="rect">
                      <a:avLst/>
                    </a:prstGeom>
                    <a:ln>
                      <a:noFill/>
                    </a:ln>
                    <a:extLst>
                      <a:ext uri="{53640926-AAD7-44D8-BBD7-CCE9431645EC}">
                        <a14:shadowObscured xmlns:a14="http://schemas.microsoft.com/office/drawing/2010/main"/>
                      </a:ext>
                    </a:extLst>
                  </pic:spPr>
                </pic:pic>
              </a:graphicData>
            </a:graphic>
          </wp:inline>
        </w:drawing>
      </w:r>
      <w:r w:rsidR="00636503">
        <w:rPr>
          <w:noProof/>
          <w:lang w:eastAsia="ru-RU"/>
        </w:rPr>
        <w:drawing>
          <wp:inline distT="0" distB="0" distL="0" distR="0" wp14:anchorId="25433B78" wp14:editId="5E6EFADC">
            <wp:extent cx="2948940" cy="2380931"/>
            <wp:effectExtent l="0" t="0" r="381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89" cy="2384038"/>
                    </a:xfrm>
                    <a:prstGeom prst="rect">
                      <a:avLst/>
                    </a:prstGeom>
                    <a:noFill/>
                    <a:ln>
                      <a:noFill/>
                    </a:ln>
                  </pic:spPr>
                </pic:pic>
              </a:graphicData>
            </a:graphic>
          </wp:inline>
        </w:drawing>
      </w:r>
    </w:p>
    <w:p w14:paraId="3BD24EC4" w14:textId="0E249B2F" w:rsidR="00286323" w:rsidRDefault="00286323" w:rsidP="005A3DD2">
      <w:pPr>
        <w:rPr>
          <w:sz w:val="24"/>
          <w:szCs w:val="24"/>
        </w:rPr>
      </w:pPr>
    </w:p>
    <w:p w14:paraId="48817DB0" w14:textId="6DED1E20" w:rsidR="006E2048" w:rsidRPr="002622A4" w:rsidRDefault="005717B5" w:rsidP="002622A4">
      <w:pPr>
        <w:rPr>
          <w:sz w:val="24"/>
          <w:szCs w:val="24"/>
          <w:lang w:val="en-US"/>
        </w:rPr>
      </w:pPr>
      <w:r>
        <w:rPr>
          <w:noProof/>
          <w:sz w:val="24"/>
          <w:szCs w:val="24"/>
          <w:lang w:eastAsia="ru-RU"/>
        </w:rPr>
        <w:drawing>
          <wp:inline distT="0" distB="0" distL="0" distR="0" wp14:anchorId="2364E321" wp14:editId="15BE235C">
            <wp:extent cx="2611319" cy="1738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858" cy="1752048"/>
                    </a:xfrm>
                    <a:prstGeom prst="rect">
                      <a:avLst/>
                    </a:prstGeom>
                    <a:noFill/>
                  </pic:spPr>
                </pic:pic>
              </a:graphicData>
            </a:graphic>
          </wp:inline>
        </w:drawing>
      </w:r>
      <w:r w:rsidR="00AB3709">
        <w:rPr>
          <w:noProof/>
          <w:lang w:eastAsia="ru-RU"/>
        </w:rPr>
        <mc:AlternateContent>
          <mc:Choice Requires="wps">
            <w:drawing>
              <wp:inline distT="0" distB="0" distL="0" distR="0" wp14:anchorId="5FC6C14A" wp14:editId="66F2167D">
                <wp:extent cx="304800" cy="304800"/>
                <wp:effectExtent l="0" t="0" r="0" b="0"/>
                <wp:docPr id="1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65B87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&#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6m9TR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00D2418F">
        <w:rPr>
          <w:noProof/>
          <w:sz w:val="24"/>
          <w:szCs w:val="24"/>
          <w:lang w:eastAsia="ru-RU"/>
        </w:rPr>
        <w:drawing>
          <wp:inline distT="0" distB="0" distL="0" distR="0" wp14:anchorId="5F898D99" wp14:editId="77F5080A">
            <wp:extent cx="2730583" cy="18167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236" cy="1817169"/>
                    </a:xfrm>
                    <a:prstGeom prst="rect">
                      <a:avLst/>
                    </a:prstGeom>
                    <a:noFill/>
                  </pic:spPr>
                </pic:pic>
              </a:graphicData>
            </a:graphic>
          </wp:inline>
        </w:drawing>
      </w:r>
    </w:p>
    <w:sectPr w:rsidR="006E2048" w:rsidRPr="002622A4" w:rsidSect="00A837B5">
      <w:pgSz w:w="11906" w:h="16838"/>
      <w:pgMar w:top="709" w:right="991"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262FE"/>
    <w:multiLevelType w:val="hybridMultilevel"/>
    <w:tmpl w:val="CC20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E675C"/>
    <w:multiLevelType w:val="hybridMultilevel"/>
    <w:tmpl w:val="21669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4F285E"/>
    <w:multiLevelType w:val="hybridMultilevel"/>
    <w:tmpl w:val="30569842"/>
    <w:lvl w:ilvl="0" w:tplc="0B7030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EF02C3"/>
    <w:multiLevelType w:val="hybridMultilevel"/>
    <w:tmpl w:val="2494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9B580E"/>
    <w:multiLevelType w:val="hybridMultilevel"/>
    <w:tmpl w:val="94CE432E"/>
    <w:lvl w:ilvl="0" w:tplc="20DCFBC0">
      <w:start w:val="1"/>
      <w:numFmt w:val="bullet"/>
      <w:lvlText w:val=""/>
      <w:lvlJc w:val="left"/>
      <w:pPr>
        <w:ind w:left="720" w:hanging="360"/>
      </w:pPr>
      <w:rPr>
        <w:rFonts w:ascii="Symbol" w:hAnsi="Symbol" w:hint="default"/>
        <w:color w:val="auto"/>
        <w:w w:val="99"/>
        <w:sz w:val="22"/>
        <w:szCs w:val="22"/>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050369"/>
    <w:multiLevelType w:val="hybridMultilevel"/>
    <w:tmpl w:val="122C8D86"/>
    <w:lvl w:ilvl="0" w:tplc="20DCFBC0">
      <w:start w:val="1"/>
      <w:numFmt w:val="bullet"/>
      <w:lvlText w:val=""/>
      <w:lvlJc w:val="left"/>
      <w:pPr>
        <w:ind w:left="720" w:hanging="360"/>
      </w:pPr>
      <w:rPr>
        <w:rFonts w:ascii="Symbol" w:hAnsi="Symbol" w:hint="default"/>
        <w:color w:val="auto"/>
        <w:w w:val="99"/>
        <w:sz w:val="22"/>
        <w:szCs w:val="22"/>
        <w:lang w:val="ru-RU"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045EA"/>
    <w:multiLevelType w:val="hybridMultilevel"/>
    <w:tmpl w:val="B1B0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715A8"/>
    <w:multiLevelType w:val="hybridMultilevel"/>
    <w:tmpl w:val="8E0A981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544C27D2"/>
    <w:multiLevelType w:val="hybridMultilevel"/>
    <w:tmpl w:val="CDB4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FE75994"/>
    <w:multiLevelType w:val="hybridMultilevel"/>
    <w:tmpl w:val="9266D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1C1D57"/>
    <w:multiLevelType w:val="hybridMultilevel"/>
    <w:tmpl w:val="684E0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E5C008D"/>
    <w:multiLevelType w:val="multilevel"/>
    <w:tmpl w:val="AC4A24C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0483D6B"/>
    <w:multiLevelType w:val="hybridMultilevel"/>
    <w:tmpl w:val="B73CF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AEE554D"/>
    <w:multiLevelType w:val="hybridMultilevel"/>
    <w:tmpl w:val="4DA6335E"/>
    <w:lvl w:ilvl="0" w:tplc="20DCFBC0">
      <w:start w:val="1"/>
      <w:numFmt w:val="bullet"/>
      <w:lvlText w:val=""/>
      <w:lvlJc w:val="left"/>
      <w:pPr>
        <w:ind w:left="720" w:hanging="360"/>
      </w:pPr>
      <w:rPr>
        <w:rFonts w:ascii="Symbol" w:hAnsi="Symbol" w:hint="default"/>
        <w:color w:val="auto"/>
        <w:w w:val="99"/>
        <w:sz w:val="22"/>
        <w:szCs w:val="22"/>
        <w:lang w:val="ru-RU"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3"/>
  </w:num>
  <w:num w:numId="4">
    <w:abstractNumId w:val="9"/>
  </w:num>
  <w:num w:numId="5">
    <w:abstractNumId w:val="5"/>
  </w:num>
  <w:num w:numId="6">
    <w:abstractNumId w:val="4"/>
  </w:num>
  <w:num w:numId="7">
    <w:abstractNumId w:val="6"/>
  </w:num>
  <w:num w:numId="8">
    <w:abstractNumId w:val="0"/>
  </w:num>
  <w:num w:numId="9">
    <w:abstractNumId w:val="11"/>
  </w:num>
  <w:num w:numId="10">
    <w:abstractNumId w:val="7"/>
  </w:num>
  <w:num w:numId="11">
    <w:abstractNumId w:val="1"/>
  </w:num>
  <w:num w:numId="12">
    <w:abstractNumId w:val="12"/>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25"/>
    <w:rsid w:val="0000547A"/>
    <w:rsid w:val="00011526"/>
    <w:rsid w:val="00013B20"/>
    <w:rsid w:val="000147D8"/>
    <w:rsid w:val="0001780A"/>
    <w:rsid w:val="00020F0A"/>
    <w:rsid w:val="0002220D"/>
    <w:rsid w:val="00022F5A"/>
    <w:rsid w:val="000250F0"/>
    <w:rsid w:val="00026295"/>
    <w:rsid w:val="0003349C"/>
    <w:rsid w:val="00035189"/>
    <w:rsid w:val="00035D04"/>
    <w:rsid w:val="00043E7D"/>
    <w:rsid w:val="00045233"/>
    <w:rsid w:val="00052094"/>
    <w:rsid w:val="000614B1"/>
    <w:rsid w:val="00062F4B"/>
    <w:rsid w:val="00072A97"/>
    <w:rsid w:val="00083A96"/>
    <w:rsid w:val="000842C7"/>
    <w:rsid w:val="0008607C"/>
    <w:rsid w:val="000874A7"/>
    <w:rsid w:val="00087AD1"/>
    <w:rsid w:val="00093331"/>
    <w:rsid w:val="00093349"/>
    <w:rsid w:val="000A6E5F"/>
    <w:rsid w:val="000A7431"/>
    <w:rsid w:val="000C142C"/>
    <w:rsid w:val="000D3CAD"/>
    <w:rsid w:val="000D4299"/>
    <w:rsid w:val="000D4D05"/>
    <w:rsid w:val="000F1304"/>
    <w:rsid w:val="000F5E52"/>
    <w:rsid w:val="000F632A"/>
    <w:rsid w:val="00103895"/>
    <w:rsid w:val="00103AEF"/>
    <w:rsid w:val="00113173"/>
    <w:rsid w:val="001159BB"/>
    <w:rsid w:val="001208BA"/>
    <w:rsid w:val="0012278E"/>
    <w:rsid w:val="00127AAB"/>
    <w:rsid w:val="00130169"/>
    <w:rsid w:val="001374B3"/>
    <w:rsid w:val="0014096C"/>
    <w:rsid w:val="00141A9C"/>
    <w:rsid w:val="00146412"/>
    <w:rsid w:val="001467D2"/>
    <w:rsid w:val="001551CE"/>
    <w:rsid w:val="00161C0D"/>
    <w:rsid w:val="001716D5"/>
    <w:rsid w:val="00182073"/>
    <w:rsid w:val="0018480D"/>
    <w:rsid w:val="00186084"/>
    <w:rsid w:val="00194143"/>
    <w:rsid w:val="00196F48"/>
    <w:rsid w:val="001A24C5"/>
    <w:rsid w:val="001B02C8"/>
    <w:rsid w:val="001B1780"/>
    <w:rsid w:val="001B4FF0"/>
    <w:rsid w:val="001B51F8"/>
    <w:rsid w:val="001B6148"/>
    <w:rsid w:val="001C5BD3"/>
    <w:rsid w:val="001D043D"/>
    <w:rsid w:val="001D64FA"/>
    <w:rsid w:val="001E2ED9"/>
    <w:rsid w:val="001E311E"/>
    <w:rsid w:val="001E3CDE"/>
    <w:rsid w:val="001E4EB5"/>
    <w:rsid w:val="001F0A69"/>
    <w:rsid w:val="0020647C"/>
    <w:rsid w:val="00206D74"/>
    <w:rsid w:val="002073CA"/>
    <w:rsid w:val="002139D8"/>
    <w:rsid w:val="002160E1"/>
    <w:rsid w:val="00224CBB"/>
    <w:rsid w:val="00225D8F"/>
    <w:rsid w:val="00226C9D"/>
    <w:rsid w:val="00245355"/>
    <w:rsid w:val="002468D7"/>
    <w:rsid w:val="00246C4C"/>
    <w:rsid w:val="002535E5"/>
    <w:rsid w:val="002622A4"/>
    <w:rsid w:val="002675D0"/>
    <w:rsid w:val="002710E7"/>
    <w:rsid w:val="00283B2E"/>
    <w:rsid w:val="00286323"/>
    <w:rsid w:val="00286F58"/>
    <w:rsid w:val="00292037"/>
    <w:rsid w:val="0029319E"/>
    <w:rsid w:val="002A00DF"/>
    <w:rsid w:val="002A1DA5"/>
    <w:rsid w:val="002A7E11"/>
    <w:rsid w:val="002B021D"/>
    <w:rsid w:val="002B1804"/>
    <w:rsid w:val="002B1989"/>
    <w:rsid w:val="002B4724"/>
    <w:rsid w:val="002B4FC0"/>
    <w:rsid w:val="002C178B"/>
    <w:rsid w:val="002D0A6A"/>
    <w:rsid w:val="002D2742"/>
    <w:rsid w:val="002D3FE2"/>
    <w:rsid w:val="002D45E1"/>
    <w:rsid w:val="002E0A95"/>
    <w:rsid w:val="002F2CB6"/>
    <w:rsid w:val="00302321"/>
    <w:rsid w:val="00306825"/>
    <w:rsid w:val="00315AAC"/>
    <w:rsid w:val="00324247"/>
    <w:rsid w:val="00330D0C"/>
    <w:rsid w:val="003314E1"/>
    <w:rsid w:val="00332177"/>
    <w:rsid w:val="003330D2"/>
    <w:rsid w:val="0033457E"/>
    <w:rsid w:val="0033576E"/>
    <w:rsid w:val="00345EF1"/>
    <w:rsid w:val="00362250"/>
    <w:rsid w:val="00366B7E"/>
    <w:rsid w:val="00370619"/>
    <w:rsid w:val="003717F0"/>
    <w:rsid w:val="00376B3F"/>
    <w:rsid w:val="00380C12"/>
    <w:rsid w:val="003847DC"/>
    <w:rsid w:val="00385E8C"/>
    <w:rsid w:val="003874C4"/>
    <w:rsid w:val="003905F6"/>
    <w:rsid w:val="0039589E"/>
    <w:rsid w:val="003B6348"/>
    <w:rsid w:val="003E01CA"/>
    <w:rsid w:val="003E1363"/>
    <w:rsid w:val="003E44A8"/>
    <w:rsid w:val="00401430"/>
    <w:rsid w:val="0040458E"/>
    <w:rsid w:val="004059C0"/>
    <w:rsid w:val="00407C5F"/>
    <w:rsid w:val="00415D82"/>
    <w:rsid w:val="0042035C"/>
    <w:rsid w:val="004326B1"/>
    <w:rsid w:val="00441275"/>
    <w:rsid w:val="00446467"/>
    <w:rsid w:val="00450A75"/>
    <w:rsid w:val="00456C94"/>
    <w:rsid w:val="004601F8"/>
    <w:rsid w:val="00460229"/>
    <w:rsid w:val="00474050"/>
    <w:rsid w:val="004749C7"/>
    <w:rsid w:val="004762AB"/>
    <w:rsid w:val="00477F32"/>
    <w:rsid w:val="00480B31"/>
    <w:rsid w:val="0048438B"/>
    <w:rsid w:val="004860CD"/>
    <w:rsid w:val="004A167F"/>
    <w:rsid w:val="004B1592"/>
    <w:rsid w:val="004B5097"/>
    <w:rsid w:val="004C43F0"/>
    <w:rsid w:val="004C5E77"/>
    <w:rsid w:val="004D5588"/>
    <w:rsid w:val="004F36AC"/>
    <w:rsid w:val="00501580"/>
    <w:rsid w:val="00502B0E"/>
    <w:rsid w:val="0052176A"/>
    <w:rsid w:val="00523CE7"/>
    <w:rsid w:val="00526C28"/>
    <w:rsid w:val="00527BC2"/>
    <w:rsid w:val="00531B66"/>
    <w:rsid w:val="00541C06"/>
    <w:rsid w:val="005429A5"/>
    <w:rsid w:val="005504DA"/>
    <w:rsid w:val="00550EE0"/>
    <w:rsid w:val="00564415"/>
    <w:rsid w:val="005703B9"/>
    <w:rsid w:val="005717B5"/>
    <w:rsid w:val="005830AA"/>
    <w:rsid w:val="00594477"/>
    <w:rsid w:val="0059557A"/>
    <w:rsid w:val="005A2299"/>
    <w:rsid w:val="005A3DD2"/>
    <w:rsid w:val="005A6469"/>
    <w:rsid w:val="005A733D"/>
    <w:rsid w:val="005B667E"/>
    <w:rsid w:val="005B6838"/>
    <w:rsid w:val="005B7071"/>
    <w:rsid w:val="005C5C1C"/>
    <w:rsid w:val="005D1578"/>
    <w:rsid w:val="005D5002"/>
    <w:rsid w:val="005D7C78"/>
    <w:rsid w:val="005D7DC1"/>
    <w:rsid w:val="005E421C"/>
    <w:rsid w:val="005E6562"/>
    <w:rsid w:val="005E6DCB"/>
    <w:rsid w:val="0060391D"/>
    <w:rsid w:val="00607CDC"/>
    <w:rsid w:val="0061690A"/>
    <w:rsid w:val="00620122"/>
    <w:rsid w:val="00627595"/>
    <w:rsid w:val="00636503"/>
    <w:rsid w:val="00661400"/>
    <w:rsid w:val="00662CC0"/>
    <w:rsid w:val="00664692"/>
    <w:rsid w:val="00666F1F"/>
    <w:rsid w:val="006702B3"/>
    <w:rsid w:val="00671EB0"/>
    <w:rsid w:val="00673A39"/>
    <w:rsid w:val="00674804"/>
    <w:rsid w:val="0068107A"/>
    <w:rsid w:val="006814D3"/>
    <w:rsid w:val="00681815"/>
    <w:rsid w:val="00682FAC"/>
    <w:rsid w:val="006919CD"/>
    <w:rsid w:val="00694FB7"/>
    <w:rsid w:val="0069523E"/>
    <w:rsid w:val="006A225E"/>
    <w:rsid w:val="006B27B3"/>
    <w:rsid w:val="006B763C"/>
    <w:rsid w:val="006C2830"/>
    <w:rsid w:val="006C31AC"/>
    <w:rsid w:val="006D07D8"/>
    <w:rsid w:val="006D6DC2"/>
    <w:rsid w:val="006E1755"/>
    <w:rsid w:val="006E2048"/>
    <w:rsid w:val="006E5CCE"/>
    <w:rsid w:val="006F2CF2"/>
    <w:rsid w:val="006F40FC"/>
    <w:rsid w:val="006F4DC8"/>
    <w:rsid w:val="00704775"/>
    <w:rsid w:val="00710AF1"/>
    <w:rsid w:val="007115EA"/>
    <w:rsid w:val="00711D22"/>
    <w:rsid w:val="00731FE7"/>
    <w:rsid w:val="00733E35"/>
    <w:rsid w:val="00734D18"/>
    <w:rsid w:val="0074301D"/>
    <w:rsid w:val="007536A5"/>
    <w:rsid w:val="0075549C"/>
    <w:rsid w:val="00765249"/>
    <w:rsid w:val="00771A2D"/>
    <w:rsid w:val="00775F21"/>
    <w:rsid w:val="00777C1B"/>
    <w:rsid w:val="007836DE"/>
    <w:rsid w:val="00784165"/>
    <w:rsid w:val="00784BA6"/>
    <w:rsid w:val="00790844"/>
    <w:rsid w:val="007A36E3"/>
    <w:rsid w:val="007A464D"/>
    <w:rsid w:val="007B0213"/>
    <w:rsid w:val="007B0BC8"/>
    <w:rsid w:val="007B48D4"/>
    <w:rsid w:val="007C058B"/>
    <w:rsid w:val="007C5CE4"/>
    <w:rsid w:val="007D0EA5"/>
    <w:rsid w:val="007D1CD3"/>
    <w:rsid w:val="007D5994"/>
    <w:rsid w:val="007E56B1"/>
    <w:rsid w:val="007E6E96"/>
    <w:rsid w:val="00806563"/>
    <w:rsid w:val="0082222A"/>
    <w:rsid w:val="00822D3C"/>
    <w:rsid w:val="00823556"/>
    <w:rsid w:val="0082383E"/>
    <w:rsid w:val="00826E08"/>
    <w:rsid w:val="008303F6"/>
    <w:rsid w:val="00831557"/>
    <w:rsid w:val="00831BB6"/>
    <w:rsid w:val="0083289D"/>
    <w:rsid w:val="00847695"/>
    <w:rsid w:val="008478B1"/>
    <w:rsid w:val="00850306"/>
    <w:rsid w:val="00851664"/>
    <w:rsid w:val="0085226A"/>
    <w:rsid w:val="0085465C"/>
    <w:rsid w:val="00861984"/>
    <w:rsid w:val="00864ACA"/>
    <w:rsid w:val="00870997"/>
    <w:rsid w:val="0088149B"/>
    <w:rsid w:val="00881ACB"/>
    <w:rsid w:val="00882AC2"/>
    <w:rsid w:val="00892A98"/>
    <w:rsid w:val="008A31FF"/>
    <w:rsid w:val="008A55EC"/>
    <w:rsid w:val="008B3003"/>
    <w:rsid w:val="008B69A7"/>
    <w:rsid w:val="008B7A7A"/>
    <w:rsid w:val="008C1963"/>
    <w:rsid w:val="008C77AF"/>
    <w:rsid w:val="008D0699"/>
    <w:rsid w:val="008D779E"/>
    <w:rsid w:val="008E24C9"/>
    <w:rsid w:val="008E30D7"/>
    <w:rsid w:val="008E37DD"/>
    <w:rsid w:val="008E43F8"/>
    <w:rsid w:val="008F6E20"/>
    <w:rsid w:val="008F7418"/>
    <w:rsid w:val="009010C1"/>
    <w:rsid w:val="009011A4"/>
    <w:rsid w:val="0090331A"/>
    <w:rsid w:val="00905CA9"/>
    <w:rsid w:val="00906893"/>
    <w:rsid w:val="00906C16"/>
    <w:rsid w:val="00907D13"/>
    <w:rsid w:val="009137FE"/>
    <w:rsid w:val="00917578"/>
    <w:rsid w:val="00927357"/>
    <w:rsid w:val="00930108"/>
    <w:rsid w:val="009319DD"/>
    <w:rsid w:val="00933894"/>
    <w:rsid w:val="0093446E"/>
    <w:rsid w:val="00940BD1"/>
    <w:rsid w:val="00947B66"/>
    <w:rsid w:val="0095254C"/>
    <w:rsid w:val="00952B78"/>
    <w:rsid w:val="00957B4F"/>
    <w:rsid w:val="0096222B"/>
    <w:rsid w:val="00971292"/>
    <w:rsid w:val="009725C7"/>
    <w:rsid w:val="009840A1"/>
    <w:rsid w:val="00984130"/>
    <w:rsid w:val="0099218D"/>
    <w:rsid w:val="00992A3F"/>
    <w:rsid w:val="009B1A1A"/>
    <w:rsid w:val="009B2A08"/>
    <w:rsid w:val="009B2EE5"/>
    <w:rsid w:val="009C187B"/>
    <w:rsid w:val="009C704B"/>
    <w:rsid w:val="009D17BE"/>
    <w:rsid w:val="009D2C9A"/>
    <w:rsid w:val="009E0BDB"/>
    <w:rsid w:val="009E33BE"/>
    <w:rsid w:val="009E355C"/>
    <w:rsid w:val="009E5AA5"/>
    <w:rsid w:val="009F4DB5"/>
    <w:rsid w:val="00A04340"/>
    <w:rsid w:val="00A1280A"/>
    <w:rsid w:val="00A132ED"/>
    <w:rsid w:val="00A150CF"/>
    <w:rsid w:val="00A25D50"/>
    <w:rsid w:val="00A30AAD"/>
    <w:rsid w:val="00A36A6D"/>
    <w:rsid w:val="00A473A9"/>
    <w:rsid w:val="00A5198C"/>
    <w:rsid w:val="00A60FA5"/>
    <w:rsid w:val="00A62FA1"/>
    <w:rsid w:val="00A73B7D"/>
    <w:rsid w:val="00A743E9"/>
    <w:rsid w:val="00A74BDD"/>
    <w:rsid w:val="00A750FE"/>
    <w:rsid w:val="00A81317"/>
    <w:rsid w:val="00A837B5"/>
    <w:rsid w:val="00A8605B"/>
    <w:rsid w:val="00A86835"/>
    <w:rsid w:val="00A946F1"/>
    <w:rsid w:val="00A9576D"/>
    <w:rsid w:val="00A97370"/>
    <w:rsid w:val="00A97FA5"/>
    <w:rsid w:val="00AA5976"/>
    <w:rsid w:val="00AA74AD"/>
    <w:rsid w:val="00AA7B0C"/>
    <w:rsid w:val="00AB3709"/>
    <w:rsid w:val="00AB4249"/>
    <w:rsid w:val="00AB55A9"/>
    <w:rsid w:val="00AC276A"/>
    <w:rsid w:val="00AD0CC8"/>
    <w:rsid w:val="00AD22B0"/>
    <w:rsid w:val="00B04569"/>
    <w:rsid w:val="00B231C4"/>
    <w:rsid w:val="00B26B27"/>
    <w:rsid w:val="00B3235B"/>
    <w:rsid w:val="00B33467"/>
    <w:rsid w:val="00B33BE0"/>
    <w:rsid w:val="00B35468"/>
    <w:rsid w:val="00B405DA"/>
    <w:rsid w:val="00B414F0"/>
    <w:rsid w:val="00B44CCD"/>
    <w:rsid w:val="00B47730"/>
    <w:rsid w:val="00B541FE"/>
    <w:rsid w:val="00B57A31"/>
    <w:rsid w:val="00B60592"/>
    <w:rsid w:val="00B6171A"/>
    <w:rsid w:val="00B71EC8"/>
    <w:rsid w:val="00B72826"/>
    <w:rsid w:val="00B949C4"/>
    <w:rsid w:val="00BA25A2"/>
    <w:rsid w:val="00BA4EA5"/>
    <w:rsid w:val="00BA7D14"/>
    <w:rsid w:val="00BB1D5F"/>
    <w:rsid w:val="00BB6C01"/>
    <w:rsid w:val="00BC016C"/>
    <w:rsid w:val="00BC0F65"/>
    <w:rsid w:val="00BC1269"/>
    <w:rsid w:val="00BC2C2C"/>
    <w:rsid w:val="00BC3547"/>
    <w:rsid w:val="00BD26DF"/>
    <w:rsid w:val="00BD5E07"/>
    <w:rsid w:val="00BE1451"/>
    <w:rsid w:val="00BE200F"/>
    <w:rsid w:val="00BE616C"/>
    <w:rsid w:val="00BE7753"/>
    <w:rsid w:val="00BF4B77"/>
    <w:rsid w:val="00BF7332"/>
    <w:rsid w:val="00BF7536"/>
    <w:rsid w:val="00C004B8"/>
    <w:rsid w:val="00C03378"/>
    <w:rsid w:val="00C10899"/>
    <w:rsid w:val="00C11918"/>
    <w:rsid w:val="00C14AC3"/>
    <w:rsid w:val="00C202F7"/>
    <w:rsid w:val="00C2167C"/>
    <w:rsid w:val="00C22967"/>
    <w:rsid w:val="00C23A41"/>
    <w:rsid w:val="00C247DA"/>
    <w:rsid w:val="00C30AF3"/>
    <w:rsid w:val="00C36956"/>
    <w:rsid w:val="00C435D1"/>
    <w:rsid w:val="00C461AB"/>
    <w:rsid w:val="00C46DFD"/>
    <w:rsid w:val="00C47CCF"/>
    <w:rsid w:val="00C522BF"/>
    <w:rsid w:val="00C5546C"/>
    <w:rsid w:val="00C62009"/>
    <w:rsid w:val="00C63F06"/>
    <w:rsid w:val="00C70932"/>
    <w:rsid w:val="00C736A5"/>
    <w:rsid w:val="00C8292F"/>
    <w:rsid w:val="00C86F8E"/>
    <w:rsid w:val="00CA0161"/>
    <w:rsid w:val="00CA03DE"/>
    <w:rsid w:val="00CA06A3"/>
    <w:rsid w:val="00CA6188"/>
    <w:rsid w:val="00CA7699"/>
    <w:rsid w:val="00CB03D5"/>
    <w:rsid w:val="00CB1FB7"/>
    <w:rsid w:val="00CB79E2"/>
    <w:rsid w:val="00CC6549"/>
    <w:rsid w:val="00CC66E6"/>
    <w:rsid w:val="00CC6799"/>
    <w:rsid w:val="00CD21B7"/>
    <w:rsid w:val="00CD3E30"/>
    <w:rsid w:val="00CD780D"/>
    <w:rsid w:val="00CE6AFA"/>
    <w:rsid w:val="00CF6DF7"/>
    <w:rsid w:val="00D024DC"/>
    <w:rsid w:val="00D0425F"/>
    <w:rsid w:val="00D0589E"/>
    <w:rsid w:val="00D156CF"/>
    <w:rsid w:val="00D212C4"/>
    <w:rsid w:val="00D2154C"/>
    <w:rsid w:val="00D2418F"/>
    <w:rsid w:val="00D26C17"/>
    <w:rsid w:val="00D3404C"/>
    <w:rsid w:val="00D3410E"/>
    <w:rsid w:val="00D35F1C"/>
    <w:rsid w:val="00D44DFE"/>
    <w:rsid w:val="00D5390C"/>
    <w:rsid w:val="00D561B6"/>
    <w:rsid w:val="00D62FE5"/>
    <w:rsid w:val="00D667C4"/>
    <w:rsid w:val="00D66DDE"/>
    <w:rsid w:val="00D80612"/>
    <w:rsid w:val="00DA1261"/>
    <w:rsid w:val="00DA1F55"/>
    <w:rsid w:val="00DC04B0"/>
    <w:rsid w:val="00DC346F"/>
    <w:rsid w:val="00DC42B7"/>
    <w:rsid w:val="00DC5A32"/>
    <w:rsid w:val="00DC66A6"/>
    <w:rsid w:val="00DD14A8"/>
    <w:rsid w:val="00DD3C1F"/>
    <w:rsid w:val="00DD5A14"/>
    <w:rsid w:val="00DE165A"/>
    <w:rsid w:val="00DE181F"/>
    <w:rsid w:val="00DE4BCC"/>
    <w:rsid w:val="00DF668F"/>
    <w:rsid w:val="00DF77EA"/>
    <w:rsid w:val="00E00F42"/>
    <w:rsid w:val="00E0760B"/>
    <w:rsid w:val="00E12C2C"/>
    <w:rsid w:val="00E159E7"/>
    <w:rsid w:val="00E23B34"/>
    <w:rsid w:val="00E26225"/>
    <w:rsid w:val="00E27C9F"/>
    <w:rsid w:val="00E354A9"/>
    <w:rsid w:val="00E35FF0"/>
    <w:rsid w:val="00E3766E"/>
    <w:rsid w:val="00E44910"/>
    <w:rsid w:val="00E5712A"/>
    <w:rsid w:val="00E57F6A"/>
    <w:rsid w:val="00E603AD"/>
    <w:rsid w:val="00E61F1C"/>
    <w:rsid w:val="00E62904"/>
    <w:rsid w:val="00E63A84"/>
    <w:rsid w:val="00E820FA"/>
    <w:rsid w:val="00E821AD"/>
    <w:rsid w:val="00E91393"/>
    <w:rsid w:val="00EA18CC"/>
    <w:rsid w:val="00EA18DB"/>
    <w:rsid w:val="00EA6183"/>
    <w:rsid w:val="00EA6899"/>
    <w:rsid w:val="00EB0E91"/>
    <w:rsid w:val="00EB2962"/>
    <w:rsid w:val="00EB64D9"/>
    <w:rsid w:val="00ED0615"/>
    <w:rsid w:val="00ED3137"/>
    <w:rsid w:val="00ED3363"/>
    <w:rsid w:val="00EF3975"/>
    <w:rsid w:val="00F02E17"/>
    <w:rsid w:val="00F03362"/>
    <w:rsid w:val="00F048AC"/>
    <w:rsid w:val="00F04E5D"/>
    <w:rsid w:val="00F06196"/>
    <w:rsid w:val="00F127D9"/>
    <w:rsid w:val="00F15802"/>
    <w:rsid w:val="00F21FE1"/>
    <w:rsid w:val="00F260ED"/>
    <w:rsid w:val="00F36D53"/>
    <w:rsid w:val="00F4478C"/>
    <w:rsid w:val="00F64245"/>
    <w:rsid w:val="00F73CD5"/>
    <w:rsid w:val="00F74D67"/>
    <w:rsid w:val="00F815B5"/>
    <w:rsid w:val="00F830BE"/>
    <w:rsid w:val="00F90064"/>
    <w:rsid w:val="00F9040D"/>
    <w:rsid w:val="00F936F3"/>
    <w:rsid w:val="00FA3003"/>
    <w:rsid w:val="00FA6E51"/>
    <w:rsid w:val="00FB5103"/>
    <w:rsid w:val="00FB7F5B"/>
    <w:rsid w:val="00FC3765"/>
    <w:rsid w:val="00FC525F"/>
    <w:rsid w:val="00FD111C"/>
    <w:rsid w:val="00FD11E2"/>
    <w:rsid w:val="00FD22A2"/>
    <w:rsid w:val="00FD3583"/>
    <w:rsid w:val="00FD7025"/>
    <w:rsid w:val="00FE2BA2"/>
    <w:rsid w:val="00FE3A1C"/>
    <w:rsid w:val="00FE4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B3734"/>
  <w15:docId w15:val="{06463FCB-7CD7-438D-B3D2-937115F76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D04"/>
  </w:style>
  <w:style w:type="paragraph" w:styleId="1">
    <w:name w:val="heading 1"/>
    <w:basedOn w:val="a"/>
    <w:next w:val="a"/>
    <w:link w:val="10"/>
    <w:uiPriority w:val="9"/>
    <w:qFormat/>
    <w:rsid w:val="0066140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6825"/>
    <w:pPr>
      <w:ind w:left="720"/>
      <w:contextualSpacing/>
    </w:pPr>
  </w:style>
  <w:style w:type="character" w:styleId="a4">
    <w:name w:val="Hyperlink"/>
    <w:basedOn w:val="a0"/>
    <w:uiPriority w:val="99"/>
    <w:unhideWhenUsed/>
    <w:rsid w:val="0060391D"/>
    <w:rPr>
      <w:color w:val="0000FF" w:themeColor="hyperlink"/>
      <w:u w:val="single"/>
    </w:rPr>
  </w:style>
  <w:style w:type="character" w:customStyle="1" w:styleId="11">
    <w:name w:val="Неразрешенное упоминание1"/>
    <w:basedOn w:val="a0"/>
    <w:uiPriority w:val="99"/>
    <w:semiHidden/>
    <w:unhideWhenUsed/>
    <w:rsid w:val="0060391D"/>
    <w:rPr>
      <w:color w:val="605E5C"/>
      <w:shd w:val="clear" w:color="auto" w:fill="E1DFDD"/>
    </w:rPr>
  </w:style>
  <w:style w:type="table" w:styleId="a5">
    <w:name w:val="Table Grid"/>
    <w:basedOn w:val="a1"/>
    <w:uiPriority w:val="59"/>
    <w:rsid w:val="000147D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881ACB"/>
    <w:rPr>
      <w:sz w:val="16"/>
      <w:szCs w:val="16"/>
    </w:rPr>
  </w:style>
  <w:style w:type="paragraph" w:styleId="a7">
    <w:name w:val="annotation text"/>
    <w:basedOn w:val="a"/>
    <w:link w:val="a8"/>
    <w:uiPriority w:val="99"/>
    <w:semiHidden/>
    <w:unhideWhenUsed/>
    <w:rsid w:val="00881ACB"/>
    <w:pPr>
      <w:spacing w:line="240" w:lineRule="auto"/>
    </w:pPr>
    <w:rPr>
      <w:sz w:val="20"/>
      <w:szCs w:val="20"/>
    </w:rPr>
  </w:style>
  <w:style w:type="character" w:customStyle="1" w:styleId="a8">
    <w:name w:val="Текст примечания Знак"/>
    <w:basedOn w:val="a0"/>
    <w:link w:val="a7"/>
    <w:uiPriority w:val="99"/>
    <w:semiHidden/>
    <w:rsid w:val="00881ACB"/>
    <w:rPr>
      <w:sz w:val="20"/>
      <w:szCs w:val="20"/>
    </w:rPr>
  </w:style>
  <w:style w:type="paragraph" w:styleId="a9">
    <w:name w:val="annotation subject"/>
    <w:basedOn w:val="a7"/>
    <w:next w:val="a7"/>
    <w:link w:val="aa"/>
    <w:uiPriority w:val="99"/>
    <w:semiHidden/>
    <w:unhideWhenUsed/>
    <w:rsid w:val="00881ACB"/>
    <w:rPr>
      <w:b/>
      <w:bCs/>
    </w:rPr>
  </w:style>
  <w:style w:type="character" w:customStyle="1" w:styleId="aa">
    <w:name w:val="Тема примечания Знак"/>
    <w:basedOn w:val="a8"/>
    <w:link w:val="a9"/>
    <w:uiPriority w:val="99"/>
    <w:semiHidden/>
    <w:rsid w:val="00881ACB"/>
    <w:rPr>
      <w:b/>
      <w:bCs/>
      <w:sz w:val="20"/>
      <w:szCs w:val="20"/>
    </w:rPr>
  </w:style>
  <w:style w:type="paragraph" w:customStyle="1" w:styleId="12">
    <w:name w:val="Стиль1"/>
    <w:basedOn w:val="a"/>
    <w:link w:val="13"/>
    <w:qFormat/>
    <w:rsid w:val="0001780A"/>
    <w:pPr>
      <w:tabs>
        <w:tab w:val="left" w:pos="750"/>
      </w:tabs>
      <w:spacing w:after="120" w:line="240" w:lineRule="auto"/>
      <w:ind w:left="20" w:right="40"/>
      <w:jc w:val="both"/>
    </w:pPr>
    <w:rPr>
      <w:rFonts w:eastAsia="Times New Roman"/>
      <w:color w:val="000000"/>
      <w:sz w:val="24"/>
      <w:szCs w:val="23"/>
      <w:lang w:eastAsia="ru-RU"/>
    </w:rPr>
  </w:style>
  <w:style w:type="character" w:customStyle="1" w:styleId="13">
    <w:name w:val="Стиль1 Знак"/>
    <w:basedOn w:val="a0"/>
    <w:link w:val="12"/>
    <w:rsid w:val="0001780A"/>
    <w:rPr>
      <w:rFonts w:eastAsia="Times New Roman"/>
      <w:color w:val="000000"/>
      <w:sz w:val="24"/>
      <w:szCs w:val="23"/>
      <w:lang w:eastAsia="ru-RU"/>
    </w:rPr>
  </w:style>
  <w:style w:type="character" w:customStyle="1" w:styleId="10">
    <w:name w:val="Заголовок 1 Знак"/>
    <w:basedOn w:val="a0"/>
    <w:link w:val="1"/>
    <w:uiPriority w:val="9"/>
    <w:rsid w:val="00661400"/>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093331"/>
    <w:pPr>
      <w:spacing w:line="259" w:lineRule="auto"/>
      <w:outlineLvl w:val="9"/>
    </w:pPr>
    <w:rPr>
      <w:lang w:val="en-US"/>
    </w:rPr>
  </w:style>
  <w:style w:type="paragraph" w:styleId="14">
    <w:name w:val="toc 1"/>
    <w:basedOn w:val="a"/>
    <w:next w:val="a"/>
    <w:autoRedefine/>
    <w:uiPriority w:val="39"/>
    <w:unhideWhenUsed/>
    <w:rsid w:val="00DE181F"/>
    <w:pPr>
      <w:tabs>
        <w:tab w:val="right" w:leader="dot" w:pos="10196"/>
      </w:tabs>
      <w:spacing w:after="100"/>
    </w:pPr>
  </w:style>
  <w:style w:type="table" w:customStyle="1" w:styleId="15">
    <w:name w:val="Сетка таблицы1"/>
    <w:basedOn w:val="a1"/>
    <w:next w:val="a5"/>
    <w:uiPriority w:val="39"/>
    <w:rsid w:val="004749C7"/>
    <w:pPr>
      <w:spacing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541C06"/>
    <w:pPr>
      <w:spacing w:line="240" w:lineRule="auto"/>
    </w:pPr>
  </w:style>
  <w:style w:type="paragraph" w:styleId="ad">
    <w:name w:val="Balloon Text"/>
    <w:basedOn w:val="a"/>
    <w:link w:val="ae"/>
    <w:uiPriority w:val="99"/>
    <w:semiHidden/>
    <w:unhideWhenUsed/>
    <w:rsid w:val="00332177"/>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32177"/>
    <w:rPr>
      <w:rFonts w:ascii="Segoe UI" w:hAnsi="Segoe UI" w:cs="Segoe UI"/>
      <w:sz w:val="18"/>
      <w:szCs w:val="18"/>
    </w:rPr>
  </w:style>
  <w:style w:type="character" w:customStyle="1" w:styleId="2">
    <w:name w:val="Неразрешенное упоминание2"/>
    <w:basedOn w:val="a0"/>
    <w:uiPriority w:val="99"/>
    <w:semiHidden/>
    <w:unhideWhenUsed/>
    <w:rsid w:val="00474050"/>
    <w:rPr>
      <w:color w:val="605E5C"/>
      <w:shd w:val="clear" w:color="auto" w:fill="E1DFDD"/>
    </w:rPr>
  </w:style>
  <w:style w:type="table" w:customStyle="1" w:styleId="20">
    <w:name w:val="Сетка таблицы2"/>
    <w:basedOn w:val="a1"/>
    <w:next w:val="a5"/>
    <w:uiPriority w:val="59"/>
    <w:rsid w:val="00225D8F"/>
    <w:pPr>
      <w:spacing w:line="240" w:lineRule="auto"/>
    </w:pPr>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73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dorovie.akipress.org/news:1698697/"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ksmi.kg/novosti/355-seminary-dlya-reanimatologov-i-anesteziologov.html"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live.kg/vb-kg/111775/"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vb.kg/doc/400203_vrachey_kr_obychaut_osnovam_sovremennoy_iskysstvennoy_ventiliacii_legkih.html"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55F98-F67E-49A0-8C35-7163450B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2224</Words>
  <Characters>12678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Aдмин</cp:lastModifiedBy>
  <cp:revision>2</cp:revision>
  <dcterms:created xsi:type="dcterms:W3CDTF">2023-12-18T04:26:00Z</dcterms:created>
  <dcterms:modified xsi:type="dcterms:W3CDTF">2023-12-18T04:26:00Z</dcterms:modified>
</cp:coreProperties>
</file>